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19"/>
        <w:gridCol w:w="4721"/>
      </w:tblGrid>
      <w:tr w:rsidR="00477F42" w:rsidRPr="00AB3EA3" w14:paraId="19B8E3ED" w14:textId="77777777" w:rsidTr="00AB3EA3">
        <w:tc>
          <w:tcPr>
            <w:tcW w:w="10440" w:type="dxa"/>
            <w:gridSpan w:val="2"/>
            <w:vAlign w:val="center"/>
          </w:tcPr>
          <w:p w14:paraId="65AADA98" w14:textId="54933640" w:rsidR="000D3710" w:rsidRDefault="00E16B35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University faculty and staff who do not have a formal SAP S/4 Procurement role</w:t>
            </w:r>
            <w:r w:rsidR="00CF0D45">
              <w:rPr>
                <w:sz w:val="24"/>
                <w:szCs w:val="24"/>
              </w:rPr>
              <w:t xml:space="preserve"> on behalf of their departments </w:t>
            </w:r>
            <w:r>
              <w:rPr>
                <w:sz w:val="24"/>
                <w:szCs w:val="24"/>
              </w:rPr>
              <w:t>may access and browse e-catalog</w:t>
            </w:r>
            <w:r w:rsidR="00CF0D45">
              <w:rPr>
                <w:sz w:val="24"/>
                <w:szCs w:val="24"/>
              </w:rPr>
              <w:t xml:space="preserve">s and </w:t>
            </w:r>
            <w:r>
              <w:rPr>
                <w:sz w:val="24"/>
                <w:szCs w:val="24"/>
              </w:rPr>
              <w:t xml:space="preserve">products on the Ariba Network for </w:t>
            </w:r>
            <w:r w:rsidR="00D73A7C">
              <w:rPr>
                <w:sz w:val="24"/>
                <w:szCs w:val="24"/>
              </w:rPr>
              <w:t xml:space="preserve">pricing </w:t>
            </w:r>
            <w:r w:rsidR="00CF0D45">
              <w:rPr>
                <w:sz w:val="24"/>
                <w:szCs w:val="24"/>
              </w:rPr>
              <w:t xml:space="preserve">comparisons </w:t>
            </w:r>
            <w:r w:rsidR="00D73A7C">
              <w:rPr>
                <w:sz w:val="24"/>
                <w:szCs w:val="24"/>
              </w:rPr>
              <w:t xml:space="preserve">and other information. </w:t>
            </w:r>
            <w:r w:rsidR="009966B4">
              <w:rPr>
                <w:sz w:val="24"/>
                <w:szCs w:val="24"/>
              </w:rPr>
              <w:t>Visitors</w:t>
            </w:r>
            <w:r w:rsidR="00D73A7C">
              <w:rPr>
                <w:sz w:val="24"/>
                <w:szCs w:val="24"/>
              </w:rPr>
              <w:t xml:space="preserve"> may place items into a </w:t>
            </w:r>
            <w:r w:rsidR="00CF0D45">
              <w:rPr>
                <w:sz w:val="24"/>
                <w:szCs w:val="24"/>
              </w:rPr>
              <w:t>shopping cart</w:t>
            </w:r>
            <w:r w:rsidR="00D73A7C">
              <w:rPr>
                <w:sz w:val="24"/>
                <w:szCs w:val="24"/>
              </w:rPr>
              <w:t xml:space="preserve"> and create a downloadable .pdf of the contents.</w:t>
            </w:r>
            <w:r w:rsidR="009966B4">
              <w:rPr>
                <w:sz w:val="24"/>
                <w:szCs w:val="24"/>
              </w:rPr>
              <w:t xml:space="preserve"> They cannot check out with items or make purchases of any Ariba Network e-catalog products.</w:t>
            </w:r>
            <w:r w:rsidR="00D73A7C">
              <w:rPr>
                <w:sz w:val="24"/>
                <w:szCs w:val="24"/>
              </w:rPr>
              <w:t xml:space="preserve"> </w:t>
            </w:r>
          </w:p>
          <w:p w14:paraId="7DE9942E" w14:textId="77777777" w:rsidR="0036730F" w:rsidRDefault="0036730F" w:rsidP="000D3710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1D7E06B1" w14:textId="26AB306C" w:rsidR="0036730F" w:rsidRDefault="0036730F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 w:rsidRPr="0036730F">
              <w:rPr>
                <w:sz w:val="24"/>
                <w:szCs w:val="24"/>
                <w:u w:val="single"/>
              </w:rPr>
              <w:t>Note</w:t>
            </w:r>
            <w:r>
              <w:rPr>
                <w:sz w:val="24"/>
                <w:szCs w:val="24"/>
              </w:rPr>
              <w:t>: Visitors</w:t>
            </w:r>
            <w:r w:rsidRPr="0036730F">
              <w:rPr>
                <w:sz w:val="24"/>
                <w:szCs w:val="24"/>
              </w:rPr>
              <w:t xml:space="preserve"> may encounter a pop-up blocker </w:t>
            </w:r>
            <w:r w:rsidR="00260F52">
              <w:rPr>
                <w:sz w:val="24"/>
                <w:szCs w:val="24"/>
              </w:rPr>
              <w:t>upon first access to</w:t>
            </w:r>
            <w:r w:rsidRPr="0036730F">
              <w:rPr>
                <w:sz w:val="24"/>
                <w:szCs w:val="24"/>
              </w:rPr>
              <w:t xml:space="preserve"> the Ariba Network. Set your pop-up blocker to always allow for Ariba Network.</w:t>
            </w:r>
          </w:p>
          <w:p w14:paraId="6C9C5C0B" w14:textId="77777777" w:rsidR="0036730F" w:rsidRDefault="0036730F" w:rsidP="000D3710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7287F0A4" w14:textId="500F7E9A" w:rsidR="0036730F" w:rsidRDefault="00805A12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 w:rsidRPr="00805A12">
              <w:rPr>
                <w:sz w:val="24"/>
                <w:szCs w:val="24"/>
                <w:u w:val="single"/>
              </w:rPr>
              <w:t>Note</w:t>
            </w:r>
            <w:r>
              <w:rPr>
                <w:sz w:val="24"/>
                <w:szCs w:val="24"/>
              </w:rPr>
              <w:t xml:space="preserve">: </w:t>
            </w:r>
            <w:r w:rsidRPr="00805A12">
              <w:rPr>
                <w:sz w:val="24"/>
                <w:szCs w:val="24"/>
              </w:rPr>
              <w:t>When visiting e-catalogs on the Ariba Network for the first time, if you are presented with cookies options, always select Accept Cookies for all e-catalogs.</w:t>
            </w:r>
          </w:p>
          <w:p w14:paraId="4F981DB7" w14:textId="7C42A822" w:rsidR="000D3710" w:rsidRPr="00197453" w:rsidRDefault="000D3710" w:rsidP="000D3710">
            <w:pPr>
              <w:spacing w:before="60" w:after="60"/>
              <w:ind w:left="0"/>
              <w:rPr>
                <w:bCs w:val="0"/>
                <w:sz w:val="24"/>
                <w:szCs w:val="24"/>
              </w:rPr>
            </w:pPr>
          </w:p>
        </w:tc>
      </w:tr>
      <w:tr w:rsidR="00477F42" w:rsidRPr="00AB3EA3" w14:paraId="7C517FF6" w14:textId="77777777" w:rsidTr="00F63049">
        <w:tc>
          <w:tcPr>
            <w:tcW w:w="5719" w:type="dxa"/>
            <w:vAlign w:val="center"/>
          </w:tcPr>
          <w:p w14:paraId="650CCAE5" w14:textId="075AF9D2" w:rsidR="00F63049" w:rsidRPr="00197453" w:rsidRDefault="00596AE5" w:rsidP="00596AE5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 xml:space="preserve"> </w:t>
            </w:r>
            <w:r w:rsidR="00477F42" w:rsidRPr="00197453">
              <w:rPr>
                <w:b/>
                <w:bCs w:val="0"/>
                <w:sz w:val="24"/>
                <w:szCs w:val="24"/>
              </w:rPr>
              <w:t xml:space="preserve">Role: </w:t>
            </w:r>
            <w:r w:rsidR="008B4A59">
              <w:rPr>
                <w:sz w:val="24"/>
                <w:szCs w:val="24"/>
              </w:rPr>
              <w:t>Open Access - Faculty and Staff</w:t>
            </w:r>
          </w:p>
        </w:tc>
        <w:tc>
          <w:tcPr>
            <w:tcW w:w="4721" w:type="dxa"/>
            <w:vAlign w:val="center"/>
          </w:tcPr>
          <w:p w14:paraId="36D09E31" w14:textId="64506469" w:rsidR="00477F42" w:rsidRPr="00197453" w:rsidRDefault="00477F42" w:rsidP="00596AE5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>Frequency:</w:t>
            </w:r>
            <w:r w:rsidR="00F51A3E" w:rsidRPr="00197453">
              <w:rPr>
                <w:bCs w:val="0"/>
                <w:sz w:val="24"/>
                <w:szCs w:val="24"/>
              </w:rPr>
              <w:t xml:space="preserve"> </w:t>
            </w:r>
            <w:r w:rsidR="00410BA1">
              <w:rPr>
                <w:bCs w:val="0"/>
                <w:sz w:val="24"/>
                <w:szCs w:val="24"/>
              </w:rPr>
              <w:t>As Needed</w:t>
            </w:r>
          </w:p>
        </w:tc>
      </w:tr>
    </w:tbl>
    <w:p w14:paraId="6749FB56" w14:textId="0E4FAD7D" w:rsidR="00653365" w:rsidRDefault="00653365">
      <w:pPr>
        <w:spacing w:before="0"/>
        <w:ind w:left="0" w:right="0"/>
        <w:rPr>
          <w:b/>
          <w:bCs w:val="0"/>
          <w:sz w:val="24"/>
          <w:szCs w:val="24"/>
        </w:rPr>
      </w:pPr>
    </w:p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shd w:val="clear" w:color="auto" w:fill="FFCC99"/>
        <w:tblLayout w:type="fixed"/>
        <w:tblLook w:val="01E0" w:firstRow="1" w:lastRow="1" w:firstColumn="1" w:lastColumn="1" w:noHBand="0" w:noVBand="0"/>
      </w:tblPr>
      <w:tblGrid>
        <w:gridCol w:w="2790"/>
        <w:gridCol w:w="7650"/>
      </w:tblGrid>
      <w:tr w:rsidR="00F84720" w:rsidRPr="00084552" w14:paraId="477712C4" w14:textId="77777777" w:rsidTr="007B1D93">
        <w:trPr>
          <w:cantSplit/>
        </w:trPr>
        <w:tc>
          <w:tcPr>
            <w:tcW w:w="1044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1C3C1179" w14:textId="511F1E54" w:rsidR="00F84720" w:rsidRPr="004743A2" w:rsidRDefault="00F84720" w:rsidP="004743A2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</w:p>
        </w:tc>
      </w:tr>
      <w:tr w:rsidR="007B1D93" w:rsidRPr="00084552" w14:paraId="69D9B35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</w:tcPr>
          <w:p w14:paraId="1A73793F" w14:textId="77777777" w:rsidR="00F63049" w:rsidRDefault="00FC1942" w:rsidP="00410BA1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1. From myUK portal, access the University Services selection from the </w:t>
            </w:r>
            <w:r w:rsidR="00685C39">
              <w:rPr>
                <w:bCs w:val="0"/>
                <w:color w:val="365F91" w:themeColor="accent1" w:themeShade="BF"/>
                <w:sz w:val="24"/>
                <w:szCs w:val="24"/>
              </w:rPr>
              <w:t>top menu. Under Procurement, click View only Ariba catalog.</w:t>
            </w:r>
          </w:p>
          <w:p w14:paraId="3E17D1CE" w14:textId="00EE1E74" w:rsidR="00312688" w:rsidRPr="00597AC9" w:rsidRDefault="00312688" w:rsidP="00410BA1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052139" w14:textId="77777777" w:rsidR="003E72C2" w:rsidRDefault="003E72C2" w:rsidP="00271A1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  <w:p w14:paraId="40042550" w14:textId="6EB92BDF" w:rsidR="00FC1942" w:rsidRDefault="00A83FCD" w:rsidP="00271A1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8D56B6" wp14:editId="35804D75">
                      <wp:simplePos x="0" y="0"/>
                      <wp:positionH relativeFrom="column">
                        <wp:posOffset>2799080</wp:posOffset>
                      </wp:positionH>
                      <wp:positionV relativeFrom="paragraph">
                        <wp:posOffset>375285</wp:posOffset>
                      </wp:positionV>
                      <wp:extent cx="752475" cy="238125"/>
                      <wp:effectExtent l="0" t="57150" r="0" b="47625"/>
                      <wp:wrapNone/>
                      <wp:docPr id="850044555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2475" cy="23812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11377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220.4pt;margin-top:29.55pt;width:59.25pt;height:18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++I5gEAABcEAAAOAAAAZHJzL2Uyb0RvYy54bWysU02P0zAQvSPxHyzfadJC2apquodulwuC&#10;FR97d51xYsmxLXto0n/P2EmzLIjDInKwknjem/eex7vboTPsDCFqZyu+XJScgZWu1rap+Pdv9282&#10;nEUUthbGWaj4BSK/3b9+tev9FlaudaaGwIjExm3vK94i+m1RRNlCJ+LCebC0qVzoBNJnaIo6iJ7Y&#10;O1OsyvJ90btQ++AkxEh/78ZNvs/8SoHEz0pFQGYqTtowryGvp7QW+53YNkH4VstJhvgHFZ3QlprO&#10;VHcCBfsR9B9UnZbBRadwIV1XOKW0hOyB3CzL39x8bYWH7IXCiX6OKf4/WvnpfLAPgWLofdxG/xCS&#10;i0GFjimj/SOdafZFStmQY7vMscGATNLPm/Xq3c2aM0lbq7eb5WqdYi1GmkTnQ8QP4DqWXioeMQjd&#10;tHhw1tIBuTC2EOePEUfgFZDAxrK+4utyU5ZZSXRG1/famLQZQ3M6mMDOgs73eCzpmXo/K0OhzdHW&#10;DC+eZhCDFrYxMFUaS2Kf3Oc3vBgYm38BxXRNLkeReTBhbimkBIvLmYmqE0yRvBk4yU4T/TfgVJ+g&#10;kIf2JeAZkTs7izO409aFMbTn3XG4SlZj/TWB0XeK4OTqS56LHA1NXz7R6aak8f71O8Of7vP+JwAA&#10;AP//AwBQSwMEFAAGAAgAAAAhANk5kv3fAAAACQEAAA8AAABkcnMvZG93bnJldi54bWxMj8FOwzAQ&#10;RO9I/IO1SFwQtQt1REI2FaoAIQEH2n6AGy9J1HgdYrcNf485wXE0o5k35XJyvTjSGDrPCPOZAkFc&#10;e9txg7DdPF3fgQjRsDW9Z0L4pgDL6vysNIX1J/6g4zo2IpVwKAxCG+NQSBnqlpwJMz8QJ+/Tj87E&#10;JMdG2tGcUrnr5Y1SmXSm47TQmoFWLdX79cEhfPngrt7sXr3rx9fV8/ZFb0hqxMuL6eEeRKQp/oXh&#10;Fz+hQ5WYdv7ANogeYbFQCT0i6HwOIgW0zm9B7BDyLANZlfL/g+oHAAD//wMAUEsBAi0AFAAGAAgA&#10;AAAhALaDOJL+AAAA4QEAABMAAAAAAAAAAAAAAAAAAAAAAFtDb250ZW50X1R5cGVzXS54bWxQSwEC&#10;LQAUAAYACAAAACEAOP0h/9YAAACUAQAACwAAAAAAAAAAAAAAAAAvAQAAX3JlbHMvLnJlbHNQSwEC&#10;LQAUAAYACAAAACEA36fviOYBAAAXBAAADgAAAAAAAAAAAAAAAAAuAgAAZHJzL2Uyb0RvYy54bWxQ&#10;SwECLQAUAAYACAAAACEA2TmS/d8AAAAJAQAADwAAAAAAAAAAAAAAAABABAAAZHJzL2Rvd25yZXYu&#10;eG1sUEsFBgAAAAAEAAQA8wAAAEwFAAAAAA=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ED3B26" wp14:editId="62AC6612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442595</wp:posOffset>
                      </wp:positionV>
                      <wp:extent cx="1409700" cy="333375"/>
                      <wp:effectExtent l="19050" t="19050" r="38100" b="47625"/>
                      <wp:wrapNone/>
                      <wp:docPr id="547388500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E8934" id="Rectangle 7" o:spid="_x0000_s1026" style="position:absolute;margin-left:2.2pt;margin-top:34.85pt;width:11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zxQgwIAAGkFAAAOAAAAZHJzL2Uyb0RvYy54bWysVEtv2zAMvg/YfxB0X21nydoGdYqgj2FA&#10;0QZrh54VWYoFyKImKXGyXz9KfiToih2G5aBIJvmR/Pi4ut43muyE8wpMSYuznBJhOFTKbEr64+X+&#10;0wUlPjBTMQ1GlPQgPL1efPxw1dq5mEANuhKOIIjx89aWtA7BzrPM81o0zJ+BFQaFElzDAj7dJqsc&#10;axG90dkkz79kLbjKOuDCe/x62wnpIuFLKXh4ktKLQHRJMbaQTpfOdTyzxRWbbxyzteJ9GOwfomiY&#10;Muh0hLplgZGtU39ANYo78CDDGYcmAykVFykHzKbI32TzXDMrUi5IjrcjTf7/wfLH3bNdOaShtX7u&#10;8Rqz2EvXxH+Mj+wTWYeRLLEPhOPHYppfnufIKUfZZ/ydzyKb2dHaOh++CmhIvJTUYTESR2z34EOn&#10;OqhEZwbuldapINqQtqSz/ALxo8iDVlWUpofbrG+0IzuGNb27y/HXOz5RwzC0wWiOWaVbOGgRMbT5&#10;LiRRFeYx6TzEhhMjLONcmFB0oppVovNWzE6cDRYp5wQYkSVGOWL3AINmBzJgdwz0+tFUpH4djfvU&#10;/2Y8WiTPYMJo3CgD7r3MNGbVe+70B5I6aiJLa6gOK0ccdNPiLb9XWMEH5sOKORwPLDqOfHjCQ2rA&#10;SkF/o6QG9+u971EfuxallLQ4biX1P7fMCUr0N4P9fFlMp3E+02M6O5/gw51K1qcSs21uAKtf4HKx&#10;PF2jftDDVTpoXnEzLKNXFDHD0XdJeXDD4yZ0awB3CxfLZVLDmbQsPJhnyyN4ZDV26Mv+lTnbt3HA&#10;AXiEYTTZ/E03d7rR0sByG0Cq1OpHXnu+cZ5T4/S7Jy6M03fSOm7IxW8AAAD//wMAUEsDBBQABgAI&#10;AAAAIQBsvfOd3gAAAAgBAAAPAAAAZHJzL2Rvd25yZXYueG1sTI/BSsNAEIbvgu+wjODNblxK1JhN&#10;CYVAEXqw1YO3SXaaBLO7Ibttk7d3POlx5v/455t8M9tBXGgKvXcaHlcJCHKNN71rNXwcq4dnECGi&#10;Mzh4RxoWCrApbm9yzIy/une6HGIruMSFDDV0MY6ZlKHpyGJY+ZEcZyc/WYw8Tq00E1653A5SJUkq&#10;LfaOL3Q40raj5vtwthpwqdLtadrVu/2XXEq5r8xb+an1/d1cvoKINMc/GH71WR0Kdqr92ZkgBg3r&#10;NYMa0pcnEBwrlfKiZk4pBbLI5f8Hih8AAAD//wMAUEsBAi0AFAAGAAgAAAAhALaDOJL+AAAA4QEA&#10;ABMAAAAAAAAAAAAAAAAAAAAAAFtDb250ZW50X1R5cGVzXS54bWxQSwECLQAUAAYACAAAACEAOP0h&#10;/9YAAACUAQAACwAAAAAAAAAAAAAAAAAvAQAAX3JlbHMvLnJlbHNQSwECLQAUAAYACAAAACEANl88&#10;UIMCAABpBQAADgAAAAAAAAAAAAAAAAAuAgAAZHJzL2Uyb0RvYy54bWxQSwECLQAUAAYACAAAACEA&#10;bL3znd4AAAAIAQAADwAAAAAAAAAAAAAAAADdBAAAZHJzL2Rvd25yZXYueG1sUEsFBgAAAAAEAAQA&#10;8wAAAOgFAAAAAA==&#10;" filled="f" strokecolor="#e00" strokeweight="4pt"/>
                  </w:pict>
                </mc:Fallback>
              </mc:AlternateContent>
            </w:r>
            <w:r w:rsidR="00FC1942" w:rsidRPr="00FC1942">
              <w:rPr>
                <w:bCs w:val="0"/>
                <w:noProof/>
                <w:sz w:val="24"/>
                <w:szCs w:val="24"/>
              </w:rPr>
              <w:drawing>
                <wp:inline distT="0" distB="0" distL="0" distR="0" wp14:anchorId="4FF9F2D4" wp14:editId="447EFD2E">
                  <wp:extent cx="4720590" cy="1116965"/>
                  <wp:effectExtent l="12700" t="12700" r="16510" b="13335"/>
                  <wp:docPr id="11474675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46750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1169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CF5AC2" w14:textId="343BA1C1" w:rsidR="00FC1942" w:rsidRPr="00267957" w:rsidRDefault="00FC1942" w:rsidP="00271A1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7B1D93" w:rsidRPr="00084552" w14:paraId="6ADD8C83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4CE2BF" w14:textId="32BAC575" w:rsidR="003E72C2" w:rsidRPr="00597AC9" w:rsidRDefault="00380C4A" w:rsidP="00271A18">
            <w:pPr>
              <w:spacing w:before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2. </w:t>
            </w:r>
            <w:r w:rsidR="00070357">
              <w:rPr>
                <w:bCs w:val="0"/>
                <w:color w:val="365F91" w:themeColor="accent1" w:themeShade="BF"/>
                <w:sz w:val="24"/>
                <w:szCs w:val="24"/>
              </w:rPr>
              <w:t>Upon reaching the network, l</w:t>
            </w:r>
            <w:r w:rsidR="00F534F1">
              <w:rPr>
                <w:bCs w:val="0"/>
                <w:color w:val="365F91" w:themeColor="accent1" w:themeShade="BF"/>
                <w:sz w:val="24"/>
                <w:szCs w:val="24"/>
              </w:rPr>
              <w:t xml:space="preserve">ocate the Shop By box on the left panel. </w:t>
            </w:r>
            <w:r w:rsidR="00CE6634">
              <w:rPr>
                <w:bCs w:val="0"/>
                <w:color w:val="365F91" w:themeColor="accent1" w:themeShade="BF"/>
                <w:sz w:val="24"/>
                <w:szCs w:val="24"/>
              </w:rPr>
              <w:t>Hover over</w:t>
            </w:r>
            <w:r w:rsidR="00F534F1">
              <w:rPr>
                <w:bCs w:val="0"/>
                <w:color w:val="365F91" w:themeColor="accent1" w:themeShade="BF"/>
                <w:sz w:val="24"/>
                <w:szCs w:val="24"/>
              </w:rPr>
              <w:t xml:space="preserve"> the &gt; icon</w:t>
            </w:r>
            <w:r w:rsidR="00CE6634">
              <w:rPr>
                <w:bCs w:val="0"/>
                <w:color w:val="365F91" w:themeColor="accent1" w:themeShade="BF"/>
                <w:sz w:val="24"/>
                <w:szCs w:val="24"/>
              </w:rPr>
              <w:t xml:space="preserve"> to right of Supplier</w:t>
            </w:r>
            <w:r w:rsidR="00F534F1">
              <w:rPr>
                <w:bCs w:val="0"/>
                <w:color w:val="365F91" w:themeColor="accent1" w:themeShade="BF"/>
                <w:sz w:val="24"/>
                <w:szCs w:val="24"/>
              </w:rPr>
              <w:t xml:space="preserve"> and click View All Suppliers.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3FB565" w14:textId="628DA1D8" w:rsidR="00653365" w:rsidRDefault="00653365" w:rsidP="00271A18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6001D109" w14:textId="7C0F74FD" w:rsidR="00380C4A" w:rsidRDefault="00A83FCD" w:rsidP="00271A18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DA89EB" wp14:editId="6C54ADCD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723900</wp:posOffset>
                      </wp:positionV>
                      <wp:extent cx="723900" cy="47625"/>
                      <wp:effectExtent l="0" t="114300" r="0" b="104775"/>
                      <wp:wrapNone/>
                      <wp:docPr id="140172125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3900" cy="4762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1A54D" id="Straight Arrow Connector 8" o:spid="_x0000_s1026" type="#_x0000_t32" style="position:absolute;margin-left:37.45pt;margin-top:57pt;width:57pt;height:3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Hb4wEAABYEAAAOAAAAZHJzL2Uyb0RvYy54bWysU02P0zAQvSPxHyzfadLCflA13UO3ywXB&#10;iq+769iJJce2xkOT/HvGTpplQRxA5GDF8bw37z1PdndDZ9lZQTTeVXy9KjlTTvrauKbiX788vLrl&#10;LKJwtbDeqYqPKvK7/csXuz5s1ca33tYKGJG4uO1DxVvEsC2KKFvVibjyQTk61B46gbSFpqhB9MTe&#10;2WJTltdF76EO4KWKkb7eT4d8n/m1VhI/ah0VMltx0oZ5hbye0lrsd2LbgAitkbMM8Q8qOmEcNV2o&#10;7gUK9h3Mb1SdkeCj17iSviu81kaq7IHcrMtf3HxuRVDZC4UTwxJT/H+08sP54B6BYuhD3MbwCMnF&#10;oKFj2prwje40+yKlbMixjUtsakAm6ePN5vXbksKVdPTm5npzlVItJpbEFiDiO+U7ll4qHhGEaVo8&#10;eOfofjxMHcT5fcQJeAEksHWsr/hVeUsd0j56a+oHY23eQHM6WGBnQdd7PJb0zL2flaEw9uhqhmOg&#10;EUQwwjVWzZXWkdgn8/kNR6um5p+UZqYmk5PIPJdqaSmkVA7XCxNVJ5gmeQtwlp0G+k/AuT5BVZ7Z&#10;vwEviNzZO1zAnXEeptCed8fhIllP9ZcEJt8pgpOvxzwWORoavnyj84+SpvvnfYY//c77HwAAAP//&#10;AwBQSwMEFAAGAAgAAAAhALnL87zgAAAACgEAAA8AAABkcnMvZG93bnJldi54bWxMj0FPwkAQhe8m&#10;/ofNmHghsC2hUGu3xBA1JuBB4Acs3bFt6M7W7gL13zuc8Dbz5uXN9/LlYFtxxt43jhTEkwgEUulM&#10;Q5WC/e5tnILwQZPRrSNU8IselsX9Xa4z4y70hedtqASHkM+0gjqELpPSlzVa7SeuQ+Lbt+utDrz2&#10;lTS9vnC4beU0iubS6ob4Q607XNVYHrcnq+DHeTvamGP0mbyuV+/7j2SHMlHq8WF4eQYRcAg3M1zx&#10;GR0KZjq4ExkvWgWL2RM7WY9n3OlqSFNWDjxM4wRkkcv/FYo/AAAA//8DAFBLAQItABQABgAIAAAA&#10;IQC2gziS/gAAAOEBAAATAAAAAAAAAAAAAAAAAAAAAABbQ29udGVudF9UeXBlc10ueG1sUEsBAi0A&#10;FAAGAAgAAAAhADj9If/WAAAAlAEAAAsAAAAAAAAAAAAAAAAALwEAAF9yZWxzLy5yZWxzUEsBAi0A&#10;FAAGAAgAAAAhAG0K0dvjAQAAFgQAAA4AAAAAAAAAAAAAAAAALgIAAGRycy9lMm9Eb2MueG1sUEsB&#10;Ai0AFAAGAAgAAAAhALnL87zgAAAACgEAAA8AAAAAAAAAAAAAAAAAPQQAAGRycy9kb3ducmV2Lnht&#10;bFBLBQYAAAAABAAEAPMAAABKBQAAAAA=&#10;" strokecolor="#e00" strokeweight="4pt">
                      <v:stroke endarrow="block"/>
                    </v:shape>
                  </w:pict>
                </mc:Fallback>
              </mc:AlternateContent>
            </w:r>
            <w:r w:rsidR="00380C4A" w:rsidRPr="00380C4A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F6FBA36" wp14:editId="3F853320">
                  <wp:extent cx="2693649" cy="1346825"/>
                  <wp:effectExtent l="12700" t="12700" r="12065" b="12700"/>
                  <wp:docPr id="17974003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40037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537" cy="135326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A3A429" w14:textId="46E937D3" w:rsidR="00380C4A" w:rsidRPr="00267957" w:rsidRDefault="00380C4A" w:rsidP="00271A18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5FF7A640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F2FF9A" w14:textId="43834CB4" w:rsidR="00271A18" w:rsidRPr="00597AC9" w:rsidRDefault="00FB63D5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 xml:space="preserve">3. The </w:t>
            </w:r>
            <w:r w:rsidR="00350DDB">
              <w:rPr>
                <w:bCs w:val="0"/>
                <w:color w:val="365F91" w:themeColor="accent1" w:themeShade="BF"/>
                <w:sz w:val="24"/>
                <w:szCs w:val="24"/>
              </w:rPr>
              <w:t>next screen displays the listing of available e-catalogs. Click</w:t>
            </w:r>
            <w:r w:rsidR="000943B2">
              <w:rPr>
                <w:bCs w:val="0"/>
                <w:color w:val="365F91" w:themeColor="accent1" w:themeShade="BF"/>
                <w:sz w:val="24"/>
                <w:szCs w:val="24"/>
              </w:rPr>
              <w:t xml:space="preserve"> any supplier name to visit their catalog for product information.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6E949C" w14:textId="77777777" w:rsidR="003E72C2" w:rsidRDefault="003E72C2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5FD45E39" w14:textId="77777777" w:rsidR="00FB63D5" w:rsidRDefault="00FB63D5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FB63D5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2B51376" wp14:editId="50A97544">
                  <wp:extent cx="4720590" cy="1694180"/>
                  <wp:effectExtent l="12700" t="12700" r="16510" b="7620"/>
                  <wp:docPr id="12844933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49337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6941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48D91" w14:textId="3B69BE44" w:rsidR="00FB63D5" w:rsidRPr="00267957" w:rsidRDefault="00FB63D5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222B34E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7F294D" w14:textId="09873C0E" w:rsidR="00255373" w:rsidRDefault="003529C6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4. You may place items </w:t>
            </w:r>
            <w:r w:rsidR="00AD4A7B">
              <w:rPr>
                <w:bCs w:val="0"/>
                <w:color w:val="365F91" w:themeColor="accent1" w:themeShade="BF"/>
                <w:sz w:val="24"/>
                <w:szCs w:val="24"/>
              </w:rPr>
              <w:t xml:space="preserve">from a supplier’s e-catalog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into a Shopping Cart to create a </w:t>
            </w:r>
            <w:r w:rsidR="00B33279">
              <w:rPr>
                <w:bCs w:val="0"/>
                <w:color w:val="365F91" w:themeColor="accent1" w:themeShade="BF"/>
                <w:sz w:val="24"/>
                <w:szCs w:val="24"/>
              </w:rPr>
              <w:t>downable Shopping List.</w:t>
            </w:r>
          </w:p>
          <w:p w14:paraId="1DED2434" w14:textId="77777777" w:rsidR="00B33279" w:rsidRDefault="00B33279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29BBB29" w14:textId="0393FC41" w:rsidR="00B33279" w:rsidRDefault="00B33279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Check</w:t>
            </w:r>
            <w:r w:rsidR="00BC6BAC">
              <w:rPr>
                <w:bCs w:val="0"/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out from any e-catalog supplier with products to return to Ariba Network.</w:t>
            </w:r>
          </w:p>
          <w:p w14:paraId="3AB1D664" w14:textId="37735603" w:rsidR="00B33279" w:rsidRPr="00597AC9" w:rsidRDefault="00B33279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7EA69B" w14:textId="77777777" w:rsidR="003E72C2" w:rsidRDefault="003E72C2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36232C3D" w14:textId="77777777" w:rsidR="003529C6" w:rsidRDefault="003529C6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3529C6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9631B7A" wp14:editId="1ACE9522">
                  <wp:extent cx="4720590" cy="1694815"/>
                  <wp:effectExtent l="12700" t="12700" r="16510" b="6985"/>
                  <wp:docPr id="11805701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57016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6948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A9ECE" w14:textId="0594D2AE" w:rsidR="003529C6" w:rsidRPr="00267957" w:rsidRDefault="003529C6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691C0959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9A5E1B" w14:textId="7B49CDD6" w:rsidR="00255373" w:rsidRPr="00597AC9" w:rsidRDefault="00897E6E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5. Upon returning to Ariba Network, click Review Cart.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34EC79" w14:textId="77777777" w:rsidR="003E72C2" w:rsidRDefault="003E72C2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7466D936" w14:textId="77777777" w:rsidR="00897E6E" w:rsidRDefault="00897E6E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897E6E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FD57B5D" wp14:editId="53D06675">
                  <wp:extent cx="4720590" cy="2578100"/>
                  <wp:effectExtent l="12700" t="12700" r="16510" b="12700"/>
                  <wp:docPr id="75067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674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25781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19353C" w14:textId="7FDCAC93" w:rsidR="00897E6E" w:rsidRPr="00267957" w:rsidRDefault="00897E6E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503857" w:rsidRPr="00503857" w14:paraId="2882257F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9F9144" w14:textId="52AF2761" w:rsidR="009C6C24" w:rsidRPr="00597AC9" w:rsidRDefault="001B669D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6. Click the Print icon</w:t>
            </w:r>
            <w:r w:rsidR="005E5CDA">
              <w:rPr>
                <w:bCs w:val="0"/>
                <w:color w:val="365F91" w:themeColor="accent1" w:themeShade="BF"/>
                <w:sz w:val="24"/>
                <w:szCs w:val="24"/>
              </w:rPr>
              <w:t xml:space="preserve"> </w:t>
            </w:r>
            <w:r w:rsidR="00000F81">
              <w:rPr>
                <w:bCs w:val="0"/>
                <w:color w:val="365F91" w:themeColor="accent1" w:themeShade="BF"/>
                <w:sz w:val="24"/>
                <w:szCs w:val="24"/>
              </w:rPr>
              <w:t>at</w:t>
            </w:r>
            <w:r w:rsidR="005E5CDA">
              <w:rPr>
                <w:bCs w:val="0"/>
                <w:color w:val="365F91" w:themeColor="accent1" w:themeShade="BF"/>
                <w:sz w:val="24"/>
                <w:szCs w:val="24"/>
              </w:rPr>
              <w:t xml:space="preserve"> top of the Shopping Cart.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23E019" w14:textId="77777777" w:rsidR="00653365" w:rsidRDefault="00653365" w:rsidP="00271A18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54099A88" w14:textId="77777777" w:rsidR="001B669D" w:rsidRDefault="001B669D" w:rsidP="00271A18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 w:rsidRPr="001B669D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3DD8633F" wp14:editId="3D0DB817">
                  <wp:extent cx="4720590" cy="1743710"/>
                  <wp:effectExtent l="12700" t="12700" r="16510" b="8890"/>
                  <wp:docPr id="4142023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20238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7437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94DA29" w14:textId="16C5D065" w:rsidR="001B669D" w:rsidRPr="00503857" w:rsidRDefault="001B669D" w:rsidP="00271A18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271A18" w:rsidRPr="00084552" w14:paraId="630810DB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5415F" w14:textId="65B54EC3" w:rsidR="009C6C24" w:rsidRPr="00597AC9" w:rsidRDefault="00BD6A05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 xml:space="preserve">7. </w:t>
            </w:r>
            <w:r w:rsidR="00000F81">
              <w:rPr>
                <w:bCs w:val="0"/>
                <w:color w:val="365F91" w:themeColor="accent1" w:themeShade="BF"/>
                <w:sz w:val="24"/>
                <w:szCs w:val="24"/>
              </w:rPr>
              <w:t>R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ight clic</w:t>
            </w:r>
            <w:r w:rsidR="00A7227F">
              <w:rPr>
                <w:bCs w:val="0"/>
                <w:color w:val="365F91" w:themeColor="accent1" w:themeShade="BF"/>
                <w:sz w:val="24"/>
                <w:szCs w:val="24"/>
              </w:rPr>
              <w:t>k anywhere</w:t>
            </w:r>
            <w:r w:rsidR="00000F81">
              <w:rPr>
                <w:bCs w:val="0"/>
                <w:color w:val="365F91" w:themeColor="accent1" w:themeShade="BF"/>
                <w:sz w:val="24"/>
                <w:szCs w:val="24"/>
              </w:rPr>
              <w:t xml:space="preserve"> on the Shopping List screen</w:t>
            </w:r>
            <w:r w:rsidR="00A7227F">
              <w:rPr>
                <w:bCs w:val="0"/>
                <w:color w:val="365F91" w:themeColor="accent1" w:themeShade="BF"/>
                <w:sz w:val="24"/>
                <w:szCs w:val="24"/>
              </w:rPr>
              <w:t xml:space="preserve"> and select Print from the pop-up menu.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8F3BAF" w14:textId="77777777" w:rsidR="00653365" w:rsidRDefault="00653365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1AB2D629" w14:textId="77777777" w:rsidR="00BD6A05" w:rsidRDefault="00BD6A05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BD6A05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55FEEA4" wp14:editId="33EB2394">
                  <wp:extent cx="4720590" cy="3194685"/>
                  <wp:effectExtent l="12700" t="12700" r="16510" b="18415"/>
                  <wp:docPr id="1649063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0631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31946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0990E3" w14:textId="4F9A8151" w:rsidR="00BD6A05" w:rsidRPr="00267957" w:rsidRDefault="00BD6A05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470268" w:rsidRPr="00084552" w14:paraId="2316EEF7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DCEA48" w14:textId="269A88FC" w:rsidR="00620CA3" w:rsidRPr="00597AC9" w:rsidRDefault="00625EEE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8. Save as PDF or </w:t>
            </w:r>
            <w:r w:rsidR="00ED16EC">
              <w:rPr>
                <w:bCs w:val="0"/>
                <w:color w:val="365F91" w:themeColor="accent1" w:themeShade="BF"/>
                <w:sz w:val="24"/>
                <w:szCs w:val="24"/>
              </w:rPr>
              <w:t>direct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to printer for hard cop</w:t>
            </w:r>
            <w:r w:rsidR="00ED16EC">
              <w:rPr>
                <w:bCs w:val="0"/>
                <w:color w:val="365F91" w:themeColor="accent1" w:themeShade="BF"/>
                <w:sz w:val="24"/>
                <w:szCs w:val="24"/>
              </w:rPr>
              <w:t>y</w:t>
            </w:r>
            <w:r w:rsidR="00E41985"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99D284" w14:textId="77777777" w:rsidR="00A51408" w:rsidRDefault="00A51408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64B25816" w14:textId="77777777" w:rsidR="00625EEE" w:rsidRDefault="00625EEE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625EEE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C64C643" wp14:editId="220FA0FC">
                  <wp:extent cx="4720590" cy="3264535"/>
                  <wp:effectExtent l="12700" t="12700" r="16510" b="12065"/>
                  <wp:docPr id="12767311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73112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32645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14ABFD" w14:textId="7A313254" w:rsidR="00625EEE" w:rsidRPr="00267957" w:rsidRDefault="00625EEE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</w:tbl>
    <w:p w14:paraId="0A048688" w14:textId="77777777" w:rsidR="00FC396B" w:rsidRDefault="00FC396B" w:rsidP="004E6C3B"/>
    <w:sectPr w:rsidR="00FC396B" w:rsidSect="0014580F">
      <w:headerReference w:type="default" r:id="rId16"/>
      <w:footerReference w:type="default" r:id="rId17"/>
      <w:pgSz w:w="12240" w:h="15840"/>
      <w:pgMar w:top="547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D9595" w14:textId="77777777" w:rsidR="00C443EF" w:rsidRDefault="00C443EF">
      <w:r>
        <w:separator/>
      </w:r>
    </w:p>
  </w:endnote>
  <w:endnote w:type="continuationSeparator" w:id="0">
    <w:p w14:paraId="18551CD5" w14:textId="77777777" w:rsidR="00C443EF" w:rsidRDefault="00C4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0DB8" w14:textId="77777777" w:rsidR="003F5BB9" w:rsidRDefault="006E172E">
    <w:pPr>
      <w:pStyle w:val="Footer"/>
    </w:pP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455F5" wp14:editId="6A626A6C">
              <wp:simplePos x="0" y="0"/>
              <wp:positionH relativeFrom="column">
                <wp:posOffset>6400800</wp:posOffset>
              </wp:positionH>
              <wp:positionV relativeFrom="paragraph">
                <wp:posOffset>-133350</wp:posOffset>
              </wp:positionV>
              <wp:extent cx="443865" cy="603250"/>
              <wp:effectExtent l="19050" t="19050" r="22860" b="15875"/>
              <wp:wrapNone/>
              <wp:docPr id="6" name="Freeform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443865" cy="6032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71610A" id="Freeform 37" o:spid="_x0000_s1026" style="position:absolute;margin-left:7in;margin-top:-10.5pt;width:34.95pt;height:47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LPLAMAADgHAAAOAAAAZHJzL2Uyb0RvYy54bWysVV2P2jAQfK/U/2D5sRKXBEII6MLpxEdV&#10;6dqedPQHGMchURM7tQ3hWvW/d9cJXLgitarKQ7CzwzCzG09u745VSQ5Cm0LJhAY3PiVCcpUWcpfQ&#10;L5v1IKbEWCZTViopEvosDL2bv31z29QzMVS5KlOhCZBIM2vqhObW1jPPMzwXFTM3qhYSipnSFbOw&#10;1Tsv1awB9qr0hr4feY3Saa0VF8bA3WVbpHPHn2WC289ZZoQlZUJBm3VX7a5bvHrzWzbbaVbnBe9k&#10;sH9QUbFCwp+eqZbMMrLXxW9UVcG1MiqzN1xVnsqyggvnAdwE/is3TzmrhfMCzTH1uU3m/9HyT4dH&#10;TYo0oRElklUworUWAhtORhNsT1ObGaCe6keNBk39oPhXAwXvooIbAxiybT6qFGjY3irXkmMGXFpB&#10;6wM/9vHjboN3cnSDeD4PQhwt4XAzDEdxNKaEQynyR8OxG5THZsiFKvje2PdCuTU7PBjbzjGFlZtC&#10;2nnZwMyzqoSRvvNINByRBq/d1M+goAfySU7iePoaMryAXGUZXUCusoQXkKss4PosGHS8qAH3u5M/&#10;lp8s86PsPMOKMDx1bXtrZbC92ABo4iZAQ0ABKNe/62BwiWDXoD+CwQyCx33m9kedIg2n7/W505TA&#10;udu27a2ZRSMoCJekgWnDdEieUBwB3q/UQWyUQ1j04+rwt6cH4qVeyj6utX1CnWqn79pxtZhu2KC8&#10;rcICxbhunQWir94jJ9W6KEv3zJUSZQ/j8WTsBBtVFilWUbPRu+2i1OTAIH5Goyhar7tuXcC02svU&#10;seWCpatubVlRtmunDfngfHT9wpPi8uXH1J+u4lUcDsJhtBqE/nI5uF8vwkG0Dibj5Wi5WCyDnygt&#10;CGd5kaZCorpT1gXh32VJl7ptSp3T7sLFhVnfXyym7hSB+B7Mu5ThugxeTt/OnQsWzJI2fLYqfYZc&#10;cQkCI4OXDURJrvR3ShoI7oSab3umBSXlBwnJOA3CEGDWbcLxZAgb3a9s+xUmOVAllFt4MtvNwrbv&#10;h32ti12OseUGK9U9JFpWYNQ4ha2ubgPx7Dx0rxLM//7eoV5eePNfAAAA//8DAFBLAwQUAAYACAAA&#10;ACEAwRhIleAAAAAMAQAADwAAAGRycy9kb3ducmV2LnhtbEyPwU7DMBBE70j8g7VIXFBrN0IkpHEq&#10;BO2BI4ULt23s2hGxHcVukvL1bE/0tqMdzbypNrPr2KiH2AYvYbUUwLRvgmq9kfD1uVsUwGJCr7AL&#10;Xks46wib+vamwlKFyX/ocZ8MoxAfS5RgU+pLzmNjtcO4DL329DuGwWEiORiuBpwo3HU8E+KJO2w9&#10;NVjs9avVzc/+5CQUYjeZBztv3+Mvmu/zG8+67Sjl/d38sgaW9Jz+zXDBJ3SoiekQTl5F1pEWoqAx&#10;ScIiW9FxsYg8fwZ2kJA/CuB1xa9H1H8AAAD//wMAUEsBAi0AFAAGAAgAAAAhALaDOJL+AAAA4QEA&#10;ABMAAAAAAAAAAAAAAAAAAAAAAFtDb250ZW50X1R5cGVzXS54bWxQSwECLQAUAAYACAAAACEAOP0h&#10;/9YAAACUAQAACwAAAAAAAAAAAAAAAAAvAQAAX3JlbHMvLnJlbHNQSwECLQAUAAYACAAAACEAg3by&#10;zywDAAA4BwAADgAAAAAAAAAAAAAAAAAuAgAAZHJzL2Uyb0RvYy54bWxQSwECLQAUAAYACAAAACEA&#10;wRhIleAAAAAMAQAADwAAAAAAAAAAAAAAAACGBQAAZHJzL2Rvd25yZXYueG1sUEsFBgAAAAAEAAQA&#10;8wAAAJMGAAAAAA==&#10;" path="m623,l,,,889e" filled="f" fillcolor="#0c9" strokecolor="#36f" strokeweight="2.25pt">
              <v:path arrowok="t" o:connecttype="custom" o:connectlocs="443865,0;0,0;0,6032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9A9F1" wp14:editId="0E19744C">
              <wp:simplePos x="0" y="0"/>
              <wp:positionH relativeFrom="column">
                <wp:posOffset>6461125</wp:posOffset>
              </wp:positionH>
              <wp:positionV relativeFrom="paragraph">
                <wp:posOffset>-90170</wp:posOffset>
              </wp:positionV>
              <wp:extent cx="314960" cy="488950"/>
              <wp:effectExtent l="22225" t="24130" r="24765" b="20320"/>
              <wp:wrapNone/>
              <wp:docPr id="5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314960" cy="4889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E305ED" id="Freeform 36" o:spid="_x0000_s1026" style="position:absolute;margin-left:508.75pt;margin-top:-7.1pt;width:24.8pt;height:38.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D0qIwMAADgHAAAOAAAAZHJzL2Uyb0RvYy54bWysVduO2jAQfa/Uf7D8WIlNAoEFtGG14lJV&#10;2rYrLf0A4zgkamK7tiFsq/57Z5yEBYrUqmoejJ05nMyZsY/v7g9VSfbC2ELJhEY3ISVCcpUWcpvQ&#10;L+tVb0yJdUymrFRSJPRFWHo/e/vmrtZT0Ve5KlNhCJBIO611QnPn9DQILM9FxeyN0kJCMFOmYg6W&#10;ZhukhtXAXpVBPwxHQa1Mqo3iwlp4u2iCdOb5s0xw9znLrHCkTCjk5vxo/LjBMZjdsenWMJ0XvE2D&#10;/UMWFSskfPRItWCOkZ0pfqOqCm6UVZm74aoKVJYVXHgNoCYKL9Q850wLrwWKY/WxTPb/0fJP+ydD&#10;ijShQ0okq6BFKyMEFpwMRlieWtspoJ71k0GBVj8q/tVCIDiL4MIChmzqjyoFGrZzypfkkAGXUVD6&#10;KByH+PjXoJ0cfCNejo0QB0c4vBxE8WQE7eIQisfjydA3KmBT5MIs+M6690L5Ods/Wtf0MYWZ70La&#10;alkDSVaV0NJ3ARn1B6TGse36ERSdgEKSE/jiJaR/BrnKMjiDXGWJzyBXWaANx4Qhj9dsQP2208fy&#10;TjI/yFYzzAjDU9eUVyuL5cUCQBHXEQoCCkD5+l0Hg0oE+wL9EQxiEDw8ZW7+1GZk4PRdnjtDCZy7&#10;TVNezRwKwYRwSuqEYndInlBsAb6v1F6slUc41OPj8NluQ7zGS3mKa2R3qC7W/WrP1WDaZkPmTRQm&#10;mIyv1jFB1HWy5aRaFWXp91wpMe3BOGq3tVVlkWIUc7Zmu5mXhuwZ2g88E7+xgO0MZtROpp4tFyxd&#10;tnPHirKZ+9yQD85HWy88Kd5ffkzCyXK8HMe9uD9a9uJwseg9rOZxb7SKboeLwWI+X0Q/sZZRPM2L&#10;NBUSs+u8Lor/zkta121c6uh2ZyouxM7n18QG52n4KoOW7ter88aCXtKYz0alL+Ar3kGgZXDZgJXk&#10;ynynpAbjTqj9tmNGUFJ+kOCMkyiOAeb8Ih7e9mFhTiOb0wiTHKgSyh3szGYxd839sNOm2OZoW34n&#10;SvUAjpYVaDU+wyavdgH27DW0Vwn6/+nao14vvNkvAAAA//8DAFBLAwQUAAYACAAAACEAeE4NtOEA&#10;AAAMAQAADwAAAGRycy9kb3ducmV2LnhtbEyPwU7DMBBE70j8g7VI3Fo7KU2rEKeqkEAcQC2BCzc3&#10;XpKo9jrEbhv+HvfUHkf7NPO2WI3WsCMOvnMkIZkKYEi10x01Er4+nydLYD4o0so4Qgl/6GFV3t4U&#10;KtfuRB94rELDYgn5XEloQ+hzzn3dolV+6nqkePtxg1UhxqHhelCnWG4NT4XIuFUdxYVW9fjUYr2v&#10;DlbCu7P228yw275ufufbtPIz//Im5f3duH4EFnAMFxjO+lEdyui0cwfSnpmYRbKYR1bCJHlIgZ0R&#10;kS0SYDsJWboEXhb8+onyHwAA//8DAFBLAQItABQABgAIAAAAIQC2gziS/gAAAOEBAAATAAAAAAAA&#10;AAAAAAAAAAAAAABbQ29udGVudF9UeXBlc10ueG1sUEsBAi0AFAAGAAgAAAAhADj9If/WAAAAlAEA&#10;AAsAAAAAAAAAAAAAAAAALwEAAF9yZWxzLy5yZWxzUEsBAi0AFAAGAAgAAAAhAHiAPSojAwAAOAcA&#10;AA4AAAAAAAAAAAAAAAAALgIAAGRycy9lMm9Eb2MueG1sUEsBAi0AFAAGAAgAAAAhAHhODbThAAAA&#10;DAEAAA8AAAAAAAAAAAAAAAAAfQUAAGRycy9kb3ducmV2LnhtbFBLBQYAAAAABAAEAPMAAACLBgAA&#10;AAA=&#10;" path="m623,l,,,889e" filled="f" fillcolor="#0c9" strokecolor="#009" strokeweight="3pt">
              <v:path arrowok="t" o:connecttype="custom" o:connectlocs="314960,0;0,0;0,4889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8F30C0" wp14:editId="6D4DDE82">
              <wp:simplePos x="0" y="0"/>
              <wp:positionH relativeFrom="column">
                <wp:posOffset>6515100</wp:posOffset>
              </wp:positionH>
              <wp:positionV relativeFrom="page">
                <wp:posOffset>9377045</wp:posOffset>
              </wp:positionV>
              <wp:extent cx="228600" cy="342900"/>
              <wp:effectExtent l="0" t="4445" r="0" b="0"/>
              <wp:wrapNone/>
              <wp:docPr id="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DDEF6" w14:textId="77777777" w:rsidR="003F5BB9" w:rsidRPr="002F1110" w:rsidRDefault="004A7F08">
                          <w:pPr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 w:rsidR="003F5BB9"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F1ADA">
                            <w:rPr>
                              <w:rStyle w:val="PageNumber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8" type="#_x0000_t202" style="position:absolute;left:0;text-align:left;margin-left:513pt;margin-top:738.35pt;width:1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8ctgQIAAA8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nyO&#10;kSIdUPTAB4+u9YDO56E8vXEVeN0b8PMD7APNMVVn7jT94pDSNy1RG35lre5bThiEl4WTycnREccF&#10;kHX/XjO4h2y9jkBDY7tQO6gGAnSg6fFITYiFwmaez2cpWCiYzou8hHm4gVSHw8Y6/5brDoVJjS0w&#10;H8HJ7s750fXgEu5yWgq2ElLGhd2sb6RFOwIqWcVvj/7CTargrHQ4NiKOOxAj3BFsIdrI+lOZ5UV6&#10;nZeT1Wx+MSlWxXRSXqTzSZqV1+UsLcridvU9BJgVVSsY4+pOKH5QYFb8HcP7Xhi1EzWI+hqX03w6&#10;MvTHJNP4/S7JTnhoSCm6Gs+PTqQKvL5RDNImlSdCjvPkZfiREKjB4R+rElUQiB8l4If1AChBGmvN&#10;HkEPVgNfQC28IjBptf2GUQ8dWWP3dUssx0i+U6CpMiuK0MJxUUwvcljYU8v61EIUBagae4zG6Y0f&#10;235rrNi0cNOoYqWvQIeNiBp5jmqvXui6mMz+hQhtfbqOXs/v2PIHAAAA//8DAFBLAwQUAAYACAAA&#10;ACEAfumDVd8AAAAPAQAADwAAAGRycy9kb3ducmV2LnhtbExPQU7DMBC8I/EHa5G4IGoTWrsNcSpA&#10;AnFt6QOceJtExHYUu036e7YnuM3sjGZniu3senbGMXbBa3haCGDo62A732g4fH88roHFZLw1ffCo&#10;4YIRtuXtTWFyGya/w/M+NYxCfMyNhjalIec81i06ExdhQE/aMYzOJKJjw+1oJgp3Pc+EkNyZztOH&#10;1gz43mL9sz85Dcev6WG1marPdFC7pXwznarCRev7u/n1BVjCOf2Z4VqfqkNJnapw8jaynrjIJI1J&#10;hJZKKmBXj5AZ3SpCq2ehgJcF/7+j/AUAAP//AwBQSwECLQAUAAYACAAAACEAtoM4kv4AAADhAQAA&#10;EwAAAAAAAAAAAAAAAAAAAAAAW0NvbnRlbnRfVHlwZXNdLnhtbFBLAQItABQABgAIAAAAIQA4/SH/&#10;1gAAAJQBAAALAAAAAAAAAAAAAAAAAC8BAABfcmVscy8ucmVsc1BLAQItABQABgAIAAAAIQD9V8ct&#10;gQIAAA8FAAAOAAAAAAAAAAAAAAAAAC4CAABkcnMvZTJvRG9jLnhtbFBLAQItABQABgAIAAAAIQB+&#10;6YNV3wAAAA8BAAAPAAAAAAAAAAAAAAAAANsEAABkcnMvZG93bnJldi54bWxQSwUGAAAAAAQABADz&#10;AAAA5wUAAAAA&#10;" stroked="f">
              <v:textbox>
                <w:txbxContent>
                  <w:p w:rsidR="003F5BB9" w:rsidRPr="002F1110" w:rsidRDefault="004A7F08">
                    <w:pPr>
                      <w:ind w:left="0"/>
                      <w:rPr>
                        <w:sz w:val="24"/>
                        <w:szCs w:val="24"/>
                      </w:rPr>
                    </w:pP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begin"/>
                    </w:r>
                    <w:r w:rsidR="003F5BB9" w:rsidRPr="002F1110">
                      <w:rPr>
                        <w:rStyle w:val="PageNumber"/>
                        <w:sz w:val="24"/>
                        <w:szCs w:val="24"/>
                      </w:rPr>
                      <w:instrText xml:space="preserve"> PAGE </w:instrTex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separate"/>
                    </w:r>
                    <w:r w:rsidR="005F1ADA">
                      <w:rPr>
                        <w:rStyle w:val="PageNumber"/>
                        <w:noProof/>
                        <w:sz w:val="24"/>
                        <w:szCs w:val="24"/>
                      </w:rPr>
                      <w:t>3</w: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52CDA" w14:textId="77777777" w:rsidR="00C443EF" w:rsidRDefault="00C443EF">
      <w:r>
        <w:separator/>
      </w:r>
    </w:p>
  </w:footnote>
  <w:footnote w:type="continuationSeparator" w:id="0">
    <w:p w14:paraId="0CE59D58" w14:textId="77777777" w:rsidR="00C443EF" w:rsidRDefault="00C44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CB64" w14:textId="77777777" w:rsidR="003F5BB9" w:rsidRPr="006D5BC0" w:rsidRDefault="006E172E" w:rsidP="00672563">
    <w:pPr>
      <w:pStyle w:val="Header"/>
      <w:spacing w:before="0"/>
      <w:ind w:left="360"/>
      <w:rPr>
        <w:rFonts w:cs="Lucida Sans Unicode"/>
        <w:noProof/>
        <w:color w:val="6165FD"/>
        <w:szCs w:val="28"/>
        <w:lang w:bidi="ar-SA"/>
      </w:rPr>
    </w:pP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6457A7C" wp14:editId="5278AF6D">
              <wp:simplePos x="0" y="0"/>
              <wp:positionH relativeFrom="column">
                <wp:posOffset>13335</wp:posOffset>
              </wp:positionH>
              <wp:positionV relativeFrom="paragraph">
                <wp:posOffset>-111125</wp:posOffset>
              </wp:positionV>
              <wp:extent cx="443865" cy="801370"/>
              <wp:effectExtent l="22860" t="22225" r="19050" b="14605"/>
              <wp:wrapNone/>
              <wp:docPr id="11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443865" cy="80137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F9A64C" id="Freeform 24" o:spid="_x0000_s1026" style="position:absolute;margin-left:1.05pt;margin-top:-8.75pt;width:34.95pt;height:6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a4LgMAADkHAAAOAAAAZHJzL2Uyb0RvYy54bWysVWtv0zAU/Y7Ef7D8EanLo2mbVkunqQ+E&#10;NGDSyg9wE6eJSOxgu00H4r9zr/NYMyqBEPuQ2rlnJ+fcG5/c3p3Lgpy40rkUEfVuXEq4iGWSi0NE&#10;v+y2o5ASbZhIWCEFj+gz1/Ru+fbNbV0tuC8zWSRcESARelFXEc2MqRaOo+OMl0zfyIoLKKZSlczA&#10;Vh2cRLEa2MvC8V136tRSJZWSMdca7q6bIl1a/jTlsfmcppobUkQUtBl7Vfa6x6uzvGWLg2JVlset&#10;DPYPKkqWC3hoT7VmhpGjyn+jKvNYSS1TcxPL0pFpmsfcegA3nvvKzVPGKm69QHN01bdJ/z/a+NPp&#10;UZE8gdl5lAhWwoy2inPsOPED7E9d6QXAnqpHhQ519SDjrxoKzqCCGw0Ysq8/ygRo2NFI25NzClxK&#10;Qu99b+rin70N5snZTuK5nwQ/GxLDzSAYh9MJJTGUQtcbz+ykHLZALlQRH7V5z6Vds9ODNs0gE1jZ&#10;MSStlx0MPS0LmOk7h0z9Manx2o69B4H1HuSSjITh/DXEH0CusowHkKsswQBylQVc91pAx4sacH/o&#10;/LGssxyfResZVoThsWvaW0mN7cUGQBN3HhoCCkDZ/l0Hg0sE2wb9EQxmEDy5ZG7+qVWk4Pi9PniK&#10;Ejh4+6a9FTNoBAXhktQRxemQDKYOI8D7pTzxnbQIg35sHR7bvRAv9UJc4hrbHaqrdb+V5Wow7bBB&#10;eVOFBYqx3eoFoq+LV07IbV4U9p0rBMr2w8lsYgVrWeQJVlGzVof9qlDkxCB/xuPpdLttuzWAKXkU&#10;iWXLOEs27dqwvGjWVhvywflo+4UnxQbMj7k734SbMBgF/nQzCtz1enS/XQWj6dabTdbj9Wq19n6i&#10;NC9YZHmScIHqurDzgr8LkzZ2m5jq427gYmDWdVeruT1FIP4C5gxl2C6Dl+7XurPBglnShM9eJs+Q&#10;KzZBYGTwtYEoyaT6TkkNyR1R/e3IFKek+CAgGudeEADM2E0wmfmwUZeV/WWFiRioIhobeDObzco0&#10;H4hjpfJDBs/y7GCFvIdES3OMGquw0dVuIJ+th/Zbgh+Ay71FvXzxlr8AAAD//wMAUEsDBBQABgAI&#10;AAAAIQAM0VK53wAAAAgBAAAPAAAAZHJzL2Rvd25yZXYueG1sTI/dSsNAEIXvBd9hGcEbaXcT0ZSY&#10;TRGhCgqlPz7ANjtNQrOzIbttok/veKWXw/k4851iOblOXHAIrScNyVyBQKq8banW8LlfzRYgQjRk&#10;TecJNXxhgGV5fVWY3PqRtnjZxVpwCYXcaGhi7HMpQ9WgM2HueyTOjn5wJvI51NIOZuRy18lUqUfp&#10;TEv8oTE9vjRYnXZnp+Fjez/u5Sq726iwmdbh9e27fyetb2+m5ycQEaf4B8OvPqtDyU4HfyYbRKch&#10;TRjUMEuyBxCcZylPOzCnFhnIspD/B5Q/AAAA//8DAFBLAQItABQABgAIAAAAIQC2gziS/gAAAOEB&#10;AAATAAAAAAAAAAAAAAAAAAAAAABbQ29udGVudF9UeXBlc10ueG1sUEsBAi0AFAAGAAgAAAAhADj9&#10;If/WAAAAlAEAAAsAAAAAAAAAAAAAAAAALwEAAF9yZWxzLy5yZWxzUEsBAi0AFAAGAAgAAAAhAPC2&#10;xrguAwAAOQcAAA4AAAAAAAAAAAAAAAAALgIAAGRycy9lMm9Eb2MueG1sUEsBAi0AFAAGAAgAAAAh&#10;AAzRUrnfAAAACAEAAA8AAAAAAAAAAAAAAAAAiAUAAGRycy9kb3ducmV2LnhtbFBLBQYAAAAABAAE&#10;APMAAACUBgAAAAA=&#10;" path="m623,l,,,889e" filled="f" fillcolor="#0c9" strokecolor="#36f" strokeweight="2.25pt">
              <v:path arrowok="t" o:connecttype="custom" o:connectlocs="443865,0;0,0;0,801370" o:connectangles="0,0,0"/>
            </v:shape>
          </w:pict>
        </mc:Fallback>
      </mc:AlternateContent>
    </w: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AEED444" wp14:editId="37523595">
              <wp:simplePos x="0" y="0"/>
              <wp:positionH relativeFrom="column">
                <wp:posOffset>81915</wp:posOffset>
              </wp:positionH>
              <wp:positionV relativeFrom="paragraph">
                <wp:posOffset>-54610</wp:posOffset>
              </wp:positionV>
              <wp:extent cx="314960" cy="683895"/>
              <wp:effectExtent l="24765" t="21590" r="22225" b="27940"/>
              <wp:wrapNone/>
              <wp:docPr id="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314960" cy="683895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14E660" id="Freeform 23" o:spid="_x0000_s1026" style="position:absolute;margin-left:6.45pt;margin-top:-4.3pt;width:24.8pt;height:5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6XAJwMAADgHAAAOAAAAZHJzL2Uyb0RvYy54bWysVduO2jAQfa/Uf7D8WInNhcAGtGG14lJV&#10;2rYrLf0A4zgkamKntiFsq/57Z5yEBYqqqmoegp05HM+ZsY/v7g9VSfZCm0LJhAY3PiVCcpUWcpvQ&#10;L+vVIKbEWCZTViopEvoiDL2fvX1z19RTEapclanQBEikmTZ1QnNr66nnGZ6LipkbVQsJwUzpilmY&#10;6q2XatYAe1V6oe+PvUbptNaKC2Pg66IN0pnjzzLB7ecsM8KSMqGQm3Vv7d4bfHuzOzbdalbnBe/S&#10;YP+QRcUKCYseqRbMMrLTxW9UVcG1MiqzN1xVnsqyggunAdQE/oWa55zVwmmB4pj6WCbz/2j5p/2T&#10;JkWa0AklklXQopUWAgtOwiGWp6nNFFDP9ZNGgaZ+VPyrgYB3FsGJAQzZNB9VCjRsZ5UrySEDLq2g&#10;9GEw9vFxn0E7ObhGvBwbIQ6WcPg4DKLJGNrFITSOh/FkhJl4bIpcmAXfGfteKDdm+0dj2z6mMHJd&#10;SDstayDJqhJa+s4j43BIGnx3XT+CghOQT3ISx5NLSHgGucoyPINcZYnOIFdZRicQyOM1G1C/7fWx&#10;vJfMD7LTDCPC8NS15a2VwfJiAaCI66ArIKBc/a6DQSWCXYFgvT+DQQyC+9Y4cPunLiMNp+/y3GlK&#10;4Nxt2vLWzKIQTAiHpIFuQ3dInlBsAX6v1F6slUNY1OPisKw7ubDaa7yUp7hWdo/qY/1v7bhaTNds&#10;4GqjMMBk3HY7Joi6TracVKuiLN2eKyWmPYyDblsbVRYpRjFno7ebeanJnqH9wDNxGwvYzmBa7WTq&#10;2HLB0mU3tqwo27HLDfngfHT1wpPi/OXHxJ8s42UcDaJwvBxE/mIxeFjNo8F4FdyOFsPFfL4IfmIt&#10;g2iaF2kqJGbXe10Q/Z2XdK7butTR7c5UXIidz6+J9c7TcFUGLf2vU+eMBb2kNZ+NSl/AV5yDQMvg&#10;sgEryZX+TkkDxp1Q823HtKCk/CDBGSdBFAHMukk0ug1hok8jm9MIkxyoEsot7Mx2Mrft/bCrdbHN&#10;Ya3A7USpHsDRsgKtxmXY5tVNwJ6dhu4qQf8/nTvU64U3+wUAAP//AwBQSwMEFAAGAAgAAAAhABwC&#10;ACffAAAABwEAAA8AAABkcnMvZG93bnJldi54bWxMjsFKw0AURfeC/zA8wY20kwQamphJ0aJQtCCt&#10;XXQ5zTyTYOZNyEzT6Nf7XOnyci/nnmI12U6MOPjWkYJ4HoFAqpxpqVZweH+eLUH4oMnozhEq+EIP&#10;q/L6qtC5cRfa4bgPtWAI+VwraELocyl91aDVfu56JO4+3GB14DjU0gz6wnDbySSKUml1S/zQ6B7X&#10;DVaf+7NV0G8fXxduF32vN0/t3ca+jMe4elPq9mZ6uAcRcAp/Y/jVZ3Uo2enkzmS86DgnGS8VzJYp&#10;CO7TZAHipCDLYpBlIf/7lz8AAAD//wMAUEsBAi0AFAAGAAgAAAAhALaDOJL+AAAA4QEAABMAAAAA&#10;AAAAAAAAAAAAAAAAAFtDb250ZW50X1R5cGVzXS54bWxQSwECLQAUAAYACAAAACEAOP0h/9YAAACU&#10;AQAACwAAAAAAAAAAAAAAAAAvAQAAX3JlbHMvLnJlbHNQSwECLQAUAAYACAAAACEA5W+lwCcDAAA4&#10;BwAADgAAAAAAAAAAAAAAAAAuAgAAZHJzL2Uyb0RvYy54bWxQSwECLQAUAAYACAAAACEAHAIAJ98A&#10;AAAHAQAADwAAAAAAAAAAAAAAAACBBQAAZHJzL2Rvd25yZXYueG1sUEsFBgAAAAAEAAQA8wAAAI0G&#10;AAAAAA==&#10;" path="m623,l,,,889e" filled="f" fillcolor="#0c9" strokecolor="#009" strokeweight="3pt">
              <v:path arrowok="t" o:connecttype="custom" o:connectlocs="314960,0;0,0;0,683895" o:connectangles="0,0,0"/>
            </v:shape>
          </w:pict>
        </mc:Fallback>
      </mc:AlternateContent>
    </w:r>
    <w:r w:rsidR="004C290D">
      <w:rPr>
        <w:rFonts w:cs="Lucida Sans Unicode"/>
        <w:b/>
        <w:bCs w:val="0"/>
        <w:i/>
        <w:iCs/>
        <w:color w:val="6165FD"/>
        <w:sz w:val="28"/>
        <w:szCs w:val="28"/>
      </w:rPr>
      <w:t>Quick Reference Card</w:t>
    </w:r>
    <w:r w:rsidR="003F5BB9" w:rsidRPr="006D5BC0">
      <w:rPr>
        <w:rFonts w:cs="Lucida Sans Unicode"/>
        <w:noProof/>
        <w:color w:val="6165FD"/>
        <w:szCs w:val="28"/>
        <w:lang w:bidi="ar-SA"/>
      </w:rPr>
      <w:t xml:space="preserve"> </w:t>
    </w:r>
  </w:p>
  <w:p w14:paraId="61BE9B4B" w14:textId="1736FC61" w:rsidR="003F5BB9" w:rsidRPr="00575A67" w:rsidRDefault="008B4A59">
    <w:pPr>
      <w:pStyle w:val="Header"/>
      <w:ind w:left="360"/>
      <w:rPr>
        <w:color w:val="000099"/>
      </w:rPr>
    </w:pPr>
    <w:r w:rsidRPr="008B4A59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View Only Ariba Catalog for Non-Requisitioners</w:t>
    </w:r>
    <w:r w:rsidR="006E172E">
      <w:rPr>
        <w:noProof/>
        <w:color w:val="000099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DE58C9" wp14:editId="5801180B">
              <wp:simplePos x="0" y="0"/>
              <wp:positionH relativeFrom="column">
                <wp:posOffset>212090</wp:posOffset>
              </wp:positionH>
              <wp:positionV relativeFrom="paragraph">
                <wp:posOffset>18415</wp:posOffset>
              </wp:positionV>
              <wp:extent cx="6613525" cy="0"/>
              <wp:effectExtent l="21590" t="18415" r="22860" b="19685"/>
              <wp:wrapNone/>
              <wp:docPr id="8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28E023" id="Line 2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7pt,1.45pt" to="537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m7nwIAAIUFAAAOAAAAZHJzL2Uyb0RvYy54bWysVE1v2zAMvQ/YfxB8d20n/kiMOkXrOLt0&#10;W4F22Fmx5FiYLBmSEicY9t9HyYnXdJdhaAIY+iAfH8lH3d4dO44OVGkmReFFN6GHqKglYWJXeN9e&#10;Nv7CQ9pgQTCXghbeiWrvbvXxw+3Q53QmW8kJVQhAhM6HvvBaY/o8CHTd0g7rG9lTAZeNVB02sFW7&#10;gCg8AHrHg1kYpsEgFemVrKnWcLoeL72Vw28aWpuvTaOpQbzwgJtxX+W+W/sNVrc43ynct6w+08D/&#10;waLDTEDQCWqNDUZ7xf6C6litpJaNuallF8imYTV1OUA2Ufgmm+cW99TlAsXR/VQm/X6w9ZfDk0KM&#10;FB40SuAOWvTIBEWzxJZm6HUOFqV4Uja5+iie+0dZ/9BIyLLFYkcdxZdTD36R9QiuXOxG9xBgO3yW&#10;BGzw3khXp2OjOgsJFUBH147T1A56NKiGwzSN5gkQQfXlLsD5xbFX2nyiskN2UXgcSDtgfHjUxhLB&#10;+cXExhFywzh33eYCDYU3WyRZ4jy05IzYW2un1W5bcoUO2AoGfsulSwtuXpspuRfEobUUk+q8Npjx&#10;cQ3RubB41GlwpAS7o4GlO4ccnT5+LsNltagWsR/P0sqPw/Xav9+UsZ9uoixZz9dluY5+WaJRnLeM&#10;ECos14tWo/jftHCemlFlk1qnqgTX6K58QPaa6f0mCbN4vvCzLJn78bwK/YfFpvTvyyhNs+qhfKje&#10;MK1c9vp9yE6ltKzk3lD13JIBEWb7H4VZls492MFwzzLbORh3zHfwKtVGeUhJ852Z1unVKs2CXDV7&#10;Edr/qCHet3iUQOKARj2dzV1xpvhjqS5dtrupT+fs/xQTVHFRgJsTOxrjkG0lOT0pG8aODMy6czq/&#10;S/Yxeb13Vn9ez9VvAAAA//8DAFBLAwQUAAYACAAAACEAE6G0/N0AAAAHAQAADwAAAGRycy9kb3du&#10;cmV2LnhtbEyOzU7DMBCE75V4B2uRuLVO24hCiFPxIzigItTCAW6beEks4nUUu014e1wu9DY7M5r9&#10;8vVoW3Gg3hvHCuazBARx5bThWsH72+P0CoQPyBpbx6Tghzysi7NJjpl2A2/psAu1iCPsM1TQhNBl&#10;UvqqIYt+5jrimH253mKIZ19L3eMQx20rF0lyKS0ajh8a7Oi+oep7t7cKXszT811aPWxKM3D4nG9w&#10;+/qBSl2cj7c3IAKN4b8MR/yIDkVkKt2etRetguUyjU0Fi2sQxzhZpVGVf4YscnnKX/wCAAD//wMA&#10;UEsBAi0AFAAGAAgAAAAhALaDOJL+AAAA4QEAABMAAAAAAAAAAAAAAAAAAAAAAFtDb250ZW50X1R5&#10;cGVzXS54bWxQSwECLQAUAAYACAAAACEAOP0h/9YAAACUAQAACwAAAAAAAAAAAAAAAAAvAQAAX3Jl&#10;bHMvLnJlbHNQSwECLQAUAAYACAAAACEA52t5u58CAACFBQAADgAAAAAAAAAAAAAAAAAuAgAAZHJz&#10;L2Uyb0RvYy54bWxQSwECLQAUAAYACAAAACEAE6G0/N0AAAAHAQAADwAAAAAAAAAAAAAAAAD5BAAA&#10;ZHJzL2Rvd25yZXYueG1sUEsFBgAAAAAEAAQA8wAAAAMGAAAAAA==&#10;" strokecolor="#009" strokeweight="2.25pt">
              <v:shadow opacity=".5" offset="6pt,6p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FBD"/>
    <w:multiLevelType w:val="singleLevel"/>
    <w:tmpl w:val="4BFA0CD2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" w15:restartNumberingAfterBreak="0">
    <w:nsid w:val="08722BB1"/>
    <w:multiLevelType w:val="hybridMultilevel"/>
    <w:tmpl w:val="BF245CDE"/>
    <w:lvl w:ilvl="0" w:tplc="264A2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436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1CF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2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4C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A1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04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23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8CA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90C3F"/>
    <w:multiLevelType w:val="hybridMultilevel"/>
    <w:tmpl w:val="F5D8EA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951C5"/>
    <w:multiLevelType w:val="hybridMultilevel"/>
    <w:tmpl w:val="21AAE436"/>
    <w:lvl w:ilvl="0" w:tplc="0EE6FCB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1A197191"/>
    <w:multiLevelType w:val="hybridMultilevel"/>
    <w:tmpl w:val="105013B6"/>
    <w:lvl w:ilvl="0" w:tplc="A6A6D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0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2BF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0B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EA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EF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8A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0A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CB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0A3E65"/>
    <w:multiLevelType w:val="hybridMultilevel"/>
    <w:tmpl w:val="DF1CE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D47AE"/>
    <w:multiLevelType w:val="hybridMultilevel"/>
    <w:tmpl w:val="2248A3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94497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DB6DF2"/>
    <w:multiLevelType w:val="hybridMultilevel"/>
    <w:tmpl w:val="3CCA78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D44350A"/>
    <w:multiLevelType w:val="hybridMultilevel"/>
    <w:tmpl w:val="D7824FEA"/>
    <w:lvl w:ilvl="0" w:tplc="E94497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869B7"/>
    <w:multiLevelType w:val="hybridMultilevel"/>
    <w:tmpl w:val="B36CBC8C"/>
    <w:lvl w:ilvl="0" w:tplc="BBFC5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6DD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21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E2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01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46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25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A1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AD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8F1CEA"/>
    <w:multiLevelType w:val="singleLevel"/>
    <w:tmpl w:val="2CBC8D4A"/>
    <w:lvl w:ilvl="0">
      <w:start w:val="1"/>
      <w:numFmt w:val="bullet"/>
      <w:pStyle w:val="Steptext-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3812A3"/>
    <w:multiLevelType w:val="hybridMultilevel"/>
    <w:tmpl w:val="54A0F7A6"/>
    <w:lvl w:ilvl="0" w:tplc="60C84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6B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B4B9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80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F60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05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92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AE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4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9244ACA"/>
    <w:multiLevelType w:val="hybridMultilevel"/>
    <w:tmpl w:val="1A8826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2314CC"/>
    <w:multiLevelType w:val="hybridMultilevel"/>
    <w:tmpl w:val="31F04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3335E"/>
    <w:multiLevelType w:val="singleLevel"/>
    <w:tmpl w:val="A372F21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5" w15:restartNumberingAfterBreak="0">
    <w:nsid w:val="429F0214"/>
    <w:multiLevelType w:val="hybridMultilevel"/>
    <w:tmpl w:val="B0AE7826"/>
    <w:lvl w:ilvl="0" w:tplc="B39E4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3ECD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A9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42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5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20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A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44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E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2D34F53"/>
    <w:multiLevelType w:val="singleLevel"/>
    <w:tmpl w:val="E954FDEE"/>
    <w:lvl w:ilvl="0">
      <w:start w:val="1"/>
      <w:numFmt w:val="bullet"/>
      <w:pStyle w:val="TipNote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7" w15:restartNumberingAfterBreak="0">
    <w:nsid w:val="437C3B15"/>
    <w:multiLevelType w:val="hybridMultilevel"/>
    <w:tmpl w:val="8858FF90"/>
    <w:lvl w:ilvl="0" w:tplc="19C635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18" w15:restartNumberingAfterBreak="0">
    <w:nsid w:val="567C0859"/>
    <w:multiLevelType w:val="hybridMultilevel"/>
    <w:tmpl w:val="F864D570"/>
    <w:lvl w:ilvl="0" w:tplc="7D3CD78E">
      <w:start w:val="3"/>
      <w:numFmt w:val="bullet"/>
      <w:lvlText w:val=""/>
      <w:lvlJc w:val="left"/>
      <w:pPr>
        <w:tabs>
          <w:tab w:val="num" w:pos="1440"/>
        </w:tabs>
        <w:ind w:left="1440" w:hanging="135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5B3134D5"/>
    <w:multiLevelType w:val="hybridMultilevel"/>
    <w:tmpl w:val="A250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D6572"/>
    <w:multiLevelType w:val="hybridMultilevel"/>
    <w:tmpl w:val="1130A696"/>
    <w:lvl w:ilvl="0" w:tplc="4E20A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528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C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40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AE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045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8B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02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AD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1530A4A"/>
    <w:multiLevelType w:val="hybridMultilevel"/>
    <w:tmpl w:val="871E22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1816650"/>
    <w:multiLevelType w:val="hybridMultilevel"/>
    <w:tmpl w:val="11067B5C"/>
    <w:lvl w:ilvl="0" w:tplc="7EC0FD68">
      <w:start w:val="3"/>
      <w:numFmt w:val="bullet"/>
      <w:lvlText w:val=""/>
      <w:lvlJc w:val="left"/>
      <w:pPr>
        <w:tabs>
          <w:tab w:val="num" w:pos="1440"/>
        </w:tabs>
        <w:ind w:left="1440" w:hanging="135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68E86808"/>
    <w:multiLevelType w:val="hybridMultilevel"/>
    <w:tmpl w:val="553A1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02E34"/>
    <w:multiLevelType w:val="hybridMultilevel"/>
    <w:tmpl w:val="74427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885829"/>
    <w:multiLevelType w:val="hybridMultilevel"/>
    <w:tmpl w:val="C52E1D6A"/>
    <w:lvl w:ilvl="0" w:tplc="AA8AF9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408FA6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8EF33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B4C58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4181D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D4F3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82EA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01C4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192A0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6" w15:restartNumberingAfterBreak="0">
    <w:nsid w:val="6DFD640D"/>
    <w:multiLevelType w:val="hybridMultilevel"/>
    <w:tmpl w:val="16840C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E86BA8"/>
    <w:multiLevelType w:val="hybridMultilevel"/>
    <w:tmpl w:val="B81EC5D2"/>
    <w:lvl w:ilvl="0" w:tplc="BCEC4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9C2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0C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EF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C8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82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6E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2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90F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1758678">
    <w:abstractNumId w:val="10"/>
  </w:num>
  <w:num w:numId="2" w16cid:durableId="784151070">
    <w:abstractNumId w:val="16"/>
  </w:num>
  <w:num w:numId="3" w16cid:durableId="1988898944">
    <w:abstractNumId w:val="0"/>
  </w:num>
  <w:num w:numId="4" w16cid:durableId="235939731">
    <w:abstractNumId w:val="17"/>
  </w:num>
  <w:num w:numId="5" w16cid:durableId="655911910">
    <w:abstractNumId w:val="2"/>
  </w:num>
  <w:num w:numId="6" w16cid:durableId="1764062094">
    <w:abstractNumId w:val="24"/>
  </w:num>
  <w:num w:numId="7" w16cid:durableId="665137105">
    <w:abstractNumId w:val="26"/>
  </w:num>
  <w:num w:numId="8" w16cid:durableId="2129541962">
    <w:abstractNumId w:val="7"/>
  </w:num>
  <w:num w:numId="9" w16cid:durableId="119107671">
    <w:abstractNumId w:val="6"/>
  </w:num>
  <w:num w:numId="10" w16cid:durableId="1128668561">
    <w:abstractNumId w:val="8"/>
  </w:num>
  <w:num w:numId="11" w16cid:durableId="667289269">
    <w:abstractNumId w:val="12"/>
  </w:num>
  <w:num w:numId="12" w16cid:durableId="1744451702">
    <w:abstractNumId w:val="21"/>
  </w:num>
  <w:num w:numId="13" w16cid:durableId="838082750">
    <w:abstractNumId w:val="14"/>
  </w:num>
  <w:num w:numId="14" w16cid:durableId="1405764427">
    <w:abstractNumId w:val="5"/>
  </w:num>
  <w:num w:numId="15" w16cid:durableId="1396581793">
    <w:abstractNumId w:val="18"/>
  </w:num>
  <w:num w:numId="16" w16cid:durableId="983893009">
    <w:abstractNumId w:val="22"/>
  </w:num>
  <w:num w:numId="17" w16cid:durableId="344329913">
    <w:abstractNumId w:val="4"/>
  </w:num>
  <w:num w:numId="18" w16cid:durableId="532887376">
    <w:abstractNumId w:val="13"/>
  </w:num>
  <w:num w:numId="19" w16cid:durableId="955481298">
    <w:abstractNumId w:val="23"/>
  </w:num>
  <w:num w:numId="20" w16cid:durableId="1780030661">
    <w:abstractNumId w:val="3"/>
  </w:num>
  <w:num w:numId="21" w16cid:durableId="1070737648">
    <w:abstractNumId w:val="9"/>
  </w:num>
  <w:num w:numId="22" w16cid:durableId="92749314">
    <w:abstractNumId w:val="20"/>
  </w:num>
  <w:num w:numId="23" w16cid:durableId="17120814">
    <w:abstractNumId w:val="27"/>
  </w:num>
  <w:num w:numId="24" w16cid:durableId="1340351526">
    <w:abstractNumId w:val="1"/>
  </w:num>
  <w:num w:numId="25" w16cid:durableId="271523906">
    <w:abstractNumId w:val="15"/>
  </w:num>
  <w:num w:numId="26" w16cid:durableId="449203017">
    <w:abstractNumId w:val="11"/>
  </w:num>
  <w:num w:numId="27" w16cid:durableId="824513523">
    <w:abstractNumId w:val="25"/>
  </w:num>
  <w:num w:numId="28" w16cid:durableId="3497696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46E"/>
    <w:rsid w:val="00000F81"/>
    <w:rsid w:val="000121E7"/>
    <w:rsid w:val="0001472F"/>
    <w:rsid w:val="00014D74"/>
    <w:rsid w:val="000152DB"/>
    <w:rsid w:val="0001573A"/>
    <w:rsid w:val="000215AA"/>
    <w:rsid w:val="000272FE"/>
    <w:rsid w:val="000325D2"/>
    <w:rsid w:val="00037336"/>
    <w:rsid w:val="0004652E"/>
    <w:rsid w:val="00052C84"/>
    <w:rsid w:val="00053336"/>
    <w:rsid w:val="00057FB2"/>
    <w:rsid w:val="00070357"/>
    <w:rsid w:val="0007202D"/>
    <w:rsid w:val="0007652F"/>
    <w:rsid w:val="00080DEB"/>
    <w:rsid w:val="000811E1"/>
    <w:rsid w:val="00084552"/>
    <w:rsid w:val="00085203"/>
    <w:rsid w:val="00092B9E"/>
    <w:rsid w:val="000930E0"/>
    <w:rsid w:val="000943B2"/>
    <w:rsid w:val="00097412"/>
    <w:rsid w:val="00097EC8"/>
    <w:rsid w:val="000A0841"/>
    <w:rsid w:val="000A4F1D"/>
    <w:rsid w:val="000A5D90"/>
    <w:rsid w:val="000B3393"/>
    <w:rsid w:val="000B34C7"/>
    <w:rsid w:val="000D24C7"/>
    <w:rsid w:val="000D3710"/>
    <w:rsid w:val="000D4558"/>
    <w:rsid w:val="000E4354"/>
    <w:rsid w:val="000F3B05"/>
    <w:rsid w:val="0010585A"/>
    <w:rsid w:val="00122269"/>
    <w:rsid w:val="00124434"/>
    <w:rsid w:val="00127055"/>
    <w:rsid w:val="0013627B"/>
    <w:rsid w:val="0014580F"/>
    <w:rsid w:val="001461B6"/>
    <w:rsid w:val="00147FA8"/>
    <w:rsid w:val="00150FCE"/>
    <w:rsid w:val="00154F35"/>
    <w:rsid w:val="001608F7"/>
    <w:rsid w:val="00163C11"/>
    <w:rsid w:val="0017019E"/>
    <w:rsid w:val="00175DD8"/>
    <w:rsid w:val="001817BC"/>
    <w:rsid w:val="00184424"/>
    <w:rsid w:val="00187765"/>
    <w:rsid w:val="00197453"/>
    <w:rsid w:val="001A6328"/>
    <w:rsid w:val="001B000C"/>
    <w:rsid w:val="001B1509"/>
    <w:rsid w:val="001B2A08"/>
    <w:rsid w:val="001B36AF"/>
    <w:rsid w:val="001B669D"/>
    <w:rsid w:val="001C01D7"/>
    <w:rsid w:val="001C0B6D"/>
    <w:rsid w:val="001C0F88"/>
    <w:rsid w:val="001E4349"/>
    <w:rsid w:val="001E58CB"/>
    <w:rsid w:val="001E5EBA"/>
    <w:rsid w:val="001F4A61"/>
    <w:rsid w:val="00202E19"/>
    <w:rsid w:val="00206ECE"/>
    <w:rsid w:val="00233F0C"/>
    <w:rsid w:val="002449DD"/>
    <w:rsid w:val="00245DE4"/>
    <w:rsid w:val="002478B7"/>
    <w:rsid w:val="00255373"/>
    <w:rsid w:val="00256B1A"/>
    <w:rsid w:val="00257698"/>
    <w:rsid w:val="00260F52"/>
    <w:rsid w:val="00261519"/>
    <w:rsid w:val="00262AB6"/>
    <w:rsid w:val="00265981"/>
    <w:rsid w:val="0026780D"/>
    <w:rsid w:val="00267957"/>
    <w:rsid w:val="00267CCD"/>
    <w:rsid w:val="00270C30"/>
    <w:rsid w:val="00271A18"/>
    <w:rsid w:val="00273D44"/>
    <w:rsid w:val="00274C62"/>
    <w:rsid w:val="002758D3"/>
    <w:rsid w:val="0028069A"/>
    <w:rsid w:val="00292701"/>
    <w:rsid w:val="002938F6"/>
    <w:rsid w:val="002A5F4A"/>
    <w:rsid w:val="002B2695"/>
    <w:rsid w:val="002B5AF9"/>
    <w:rsid w:val="002B6125"/>
    <w:rsid w:val="002C081E"/>
    <w:rsid w:val="002C4494"/>
    <w:rsid w:val="002C54C8"/>
    <w:rsid w:val="002C7578"/>
    <w:rsid w:val="002C76FB"/>
    <w:rsid w:val="002D2CBE"/>
    <w:rsid w:val="002E4760"/>
    <w:rsid w:val="002E7E6B"/>
    <w:rsid w:val="002F1110"/>
    <w:rsid w:val="002F6DB9"/>
    <w:rsid w:val="003057C1"/>
    <w:rsid w:val="00305AE9"/>
    <w:rsid w:val="00307E64"/>
    <w:rsid w:val="00310D56"/>
    <w:rsid w:val="00311A17"/>
    <w:rsid w:val="00311D9E"/>
    <w:rsid w:val="00311EEA"/>
    <w:rsid w:val="00312688"/>
    <w:rsid w:val="00313120"/>
    <w:rsid w:val="00316B75"/>
    <w:rsid w:val="0032073F"/>
    <w:rsid w:val="00321519"/>
    <w:rsid w:val="003270AB"/>
    <w:rsid w:val="00334DE0"/>
    <w:rsid w:val="003353FB"/>
    <w:rsid w:val="003356B5"/>
    <w:rsid w:val="00343149"/>
    <w:rsid w:val="0034699F"/>
    <w:rsid w:val="00350DDB"/>
    <w:rsid w:val="00352083"/>
    <w:rsid w:val="003529C6"/>
    <w:rsid w:val="00360FC1"/>
    <w:rsid w:val="003630B9"/>
    <w:rsid w:val="0036730F"/>
    <w:rsid w:val="003778AF"/>
    <w:rsid w:val="00377D50"/>
    <w:rsid w:val="00380C4A"/>
    <w:rsid w:val="003A3C47"/>
    <w:rsid w:val="003A5A0D"/>
    <w:rsid w:val="003A65E9"/>
    <w:rsid w:val="003B4C2A"/>
    <w:rsid w:val="003B5A2B"/>
    <w:rsid w:val="003C3207"/>
    <w:rsid w:val="003D0266"/>
    <w:rsid w:val="003D7A2B"/>
    <w:rsid w:val="003E571F"/>
    <w:rsid w:val="003E72C2"/>
    <w:rsid w:val="003F1A8B"/>
    <w:rsid w:val="003F4A9F"/>
    <w:rsid w:val="003F5BB9"/>
    <w:rsid w:val="003F7F5D"/>
    <w:rsid w:val="00410BA1"/>
    <w:rsid w:val="00411053"/>
    <w:rsid w:val="00414699"/>
    <w:rsid w:val="00423109"/>
    <w:rsid w:val="004511C3"/>
    <w:rsid w:val="0045608D"/>
    <w:rsid w:val="00467277"/>
    <w:rsid w:val="004673E3"/>
    <w:rsid w:val="00470268"/>
    <w:rsid w:val="004743A2"/>
    <w:rsid w:val="00477F42"/>
    <w:rsid w:val="004806A3"/>
    <w:rsid w:val="004871EB"/>
    <w:rsid w:val="0049618F"/>
    <w:rsid w:val="004A6F33"/>
    <w:rsid w:val="004A7F08"/>
    <w:rsid w:val="004B4DBF"/>
    <w:rsid w:val="004B713A"/>
    <w:rsid w:val="004C0136"/>
    <w:rsid w:val="004C0EC7"/>
    <w:rsid w:val="004C290D"/>
    <w:rsid w:val="004C3757"/>
    <w:rsid w:val="004D756F"/>
    <w:rsid w:val="004E6C3B"/>
    <w:rsid w:val="004F2C9C"/>
    <w:rsid w:val="00503857"/>
    <w:rsid w:val="00506436"/>
    <w:rsid w:val="00506FBF"/>
    <w:rsid w:val="00507A08"/>
    <w:rsid w:val="005177A9"/>
    <w:rsid w:val="00530AB4"/>
    <w:rsid w:val="00533774"/>
    <w:rsid w:val="00543F8E"/>
    <w:rsid w:val="0054450B"/>
    <w:rsid w:val="005459B8"/>
    <w:rsid w:val="005665B5"/>
    <w:rsid w:val="00571282"/>
    <w:rsid w:val="00571B5E"/>
    <w:rsid w:val="0057361B"/>
    <w:rsid w:val="00573E69"/>
    <w:rsid w:val="00575A67"/>
    <w:rsid w:val="0058524B"/>
    <w:rsid w:val="005852F4"/>
    <w:rsid w:val="00591BA5"/>
    <w:rsid w:val="00594D33"/>
    <w:rsid w:val="00596AE5"/>
    <w:rsid w:val="00597AC9"/>
    <w:rsid w:val="005A07F1"/>
    <w:rsid w:val="005A250C"/>
    <w:rsid w:val="005A6585"/>
    <w:rsid w:val="005A6C3A"/>
    <w:rsid w:val="005B5372"/>
    <w:rsid w:val="005B5825"/>
    <w:rsid w:val="005B7889"/>
    <w:rsid w:val="005C308F"/>
    <w:rsid w:val="005C42FE"/>
    <w:rsid w:val="005C6E74"/>
    <w:rsid w:val="005C7F40"/>
    <w:rsid w:val="005E2294"/>
    <w:rsid w:val="005E2A15"/>
    <w:rsid w:val="005E4298"/>
    <w:rsid w:val="005E5CDA"/>
    <w:rsid w:val="005F1ADA"/>
    <w:rsid w:val="005F3C15"/>
    <w:rsid w:val="005F54D9"/>
    <w:rsid w:val="005F5D0C"/>
    <w:rsid w:val="0060718C"/>
    <w:rsid w:val="0061579F"/>
    <w:rsid w:val="00620CA3"/>
    <w:rsid w:val="00625EEE"/>
    <w:rsid w:val="00640553"/>
    <w:rsid w:val="00640D74"/>
    <w:rsid w:val="00651120"/>
    <w:rsid w:val="00652DA1"/>
    <w:rsid w:val="00653365"/>
    <w:rsid w:val="00657801"/>
    <w:rsid w:val="006623FA"/>
    <w:rsid w:val="006634FA"/>
    <w:rsid w:val="00670633"/>
    <w:rsid w:val="00672563"/>
    <w:rsid w:val="00685C39"/>
    <w:rsid w:val="00685C3C"/>
    <w:rsid w:val="00686A30"/>
    <w:rsid w:val="0069617E"/>
    <w:rsid w:val="00696670"/>
    <w:rsid w:val="006B6383"/>
    <w:rsid w:val="006B7238"/>
    <w:rsid w:val="006C4D96"/>
    <w:rsid w:val="006D0210"/>
    <w:rsid w:val="006D0C62"/>
    <w:rsid w:val="006D5BC0"/>
    <w:rsid w:val="006E172E"/>
    <w:rsid w:val="006E3E64"/>
    <w:rsid w:val="006F26BF"/>
    <w:rsid w:val="00700B65"/>
    <w:rsid w:val="0071607C"/>
    <w:rsid w:val="00720D29"/>
    <w:rsid w:val="00724977"/>
    <w:rsid w:val="00726A6C"/>
    <w:rsid w:val="00726CA6"/>
    <w:rsid w:val="00734A7E"/>
    <w:rsid w:val="007355F0"/>
    <w:rsid w:val="007368A2"/>
    <w:rsid w:val="00752A31"/>
    <w:rsid w:val="00754778"/>
    <w:rsid w:val="007A11D8"/>
    <w:rsid w:val="007B134D"/>
    <w:rsid w:val="007B1D93"/>
    <w:rsid w:val="007B69D1"/>
    <w:rsid w:val="007B784A"/>
    <w:rsid w:val="007C4A91"/>
    <w:rsid w:val="007D03D9"/>
    <w:rsid w:val="007D7366"/>
    <w:rsid w:val="007E1A49"/>
    <w:rsid w:val="007E223C"/>
    <w:rsid w:val="007E6F9F"/>
    <w:rsid w:val="007F305E"/>
    <w:rsid w:val="007F5D47"/>
    <w:rsid w:val="00805A12"/>
    <w:rsid w:val="008152D7"/>
    <w:rsid w:val="008156B2"/>
    <w:rsid w:val="00824B16"/>
    <w:rsid w:val="00831745"/>
    <w:rsid w:val="00833C3D"/>
    <w:rsid w:val="00833E5B"/>
    <w:rsid w:val="0083479A"/>
    <w:rsid w:val="008359B7"/>
    <w:rsid w:val="008473A0"/>
    <w:rsid w:val="00854F84"/>
    <w:rsid w:val="00857E0F"/>
    <w:rsid w:val="008639C6"/>
    <w:rsid w:val="00864D45"/>
    <w:rsid w:val="0086633E"/>
    <w:rsid w:val="00873B8C"/>
    <w:rsid w:val="008839AB"/>
    <w:rsid w:val="00884D97"/>
    <w:rsid w:val="00885C6F"/>
    <w:rsid w:val="00885C78"/>
    <w:rsid w:val="00885D2E"/>
    <w:rsid w:val="00885D78"/>
    <w:rsid w:val="00886448"/>
    <w:rsid w:val="0088670D"/>
    <w:rsid w:val="00896C2B"/>
    <w:rsid w:val="00897CF6"/>
    <w:rsid w:val="00897E6E"/>
    <w:rsid w:val="008A11CD"/>
    <w:rsid w:val="008A4C20"/>
    <w:rsid w:val="008B40C4"/>
    <w:rsid w:val="008B46E0"/>
    <w:rsid w:val="008B4A59"/>
    <w:rsid w:val="008B578F"/>
    <w:rsid w:val="008C12BE"/>
    <w:rsid w:val="008C12EF"/>
    <w:rsid w:val="008C3D16"/>
    <w:rsid w:val="008C4F6A"/>
    <w:rsid w:val="008C66A8"/>
    <w:rsid w:val="008C7470"/>
    <w:rsid w:val="008D47DF"/>
    <w:rsid w:val="008D6D9E"/>
    <w:rsid w:val="008E4FB6"/>
    <w:rsid w:val="008E5BDF"/>
    <w:rsid w:val="008F059D"/>
    <w:rsid w:val="008F3A2A"/>
    <w:rsid w:val="008F5FA9"/>
    <w:rsid w:val="00901E87"/>
    <w:rsid w:val="00902C38"/>
    <w:rsid w:val="00907F5A"/>
    <w:rsid w:val="00920BCD"/>
    <w:rsid w:val="00923BF3"/>
    <w:rsid w:val="00924F34"/>
    <w:rsid w:val="009373EA"/>
    <w:rsid w:val="00937714"/>
    <w:rsid w:val="00941B55"/>
    <w:rsid w:val="00945404"/>
    <w:rsid w:val="009466FB"/>
    <w:rsid w:val="00965A9B"/>
    <w:rsid w:val="00971F9A"/>
    <w:rsid w:val="00972438"/>
    <w:rsid w:val="00972988"/>
    <w:rsid w:val="00977D03"/>
    <w:rsid w:val="00985A3B"/>
    <w:rsid w:val="00985DA8"/>
    <w:rsid w:val="009877C1"/>
    <w:rsid w:val="00994BA6"/>
    <w:rsid w:val="00994BE8"/>
    <w:rsid w:val="009966B4"/>
    <w:rsid w:val="009B380A"/>
    <w:rsid w:val="009B5F40"/>
    <w:rsid w:val="009B6967"/>
    <w:rsid w:val="009C493A"/>
    <w:rsid w:val="009C6C24"/>
    <w:rsid w:val="009D33AD"/>
    <w:rsid w:val="009E5F58"/>
    <w:rsid w:val="009F2F86"/>
    <w:rsid w:val="00A0155C"/>
    <w:rsid w:val="00A0589B"/>
    <w:rsid w:val="00A13105"/>
    <w:rsid w:val="00A13CEF"/>
    <w:rsid w:val="00A179AD"/>
    <w:rsid w:val="00A2681F"/>
    <w:rsid w:val="00A34287"/>
    <w:rsid w:val="00A51408"/>
    <w:rsid w:val="00A51EEA"/>
    <w:rsid w:val="00A535D5"/>
    <w:rsid w:val="00A55423"/>
    <w:rsid w:val="00A55EE2"/>
    <w:rsid w:val="00A571E9"/>
    <w:rsid w:val="00A611B8"/>
    <w:rsid w:val="00A7227F"/>
    <w:rsid w:val="00A83FCD"/>
    <w:rsid w:val="00AA6ECA"/>
    <w:rsid w:val="00AB3EA3"/>
    <w:rsid w:val="00AC46CE"/>
    <w:rsid w:val="00AC7E73"/>
    <w:rsid w:val="00AD4A7B"/>
    <w:rsid w:val="00B05980"/>
    <w:rsid w:val="00B065BF"/>
    <w:rsid w:val="00B1237A"/>
    <w:rsid w:val="00B2653A"/>
    <w:rsid w:val="00B26A0C"/>
    <w:rsid w:val="00B33279"/>
    <w:rsid w:val="00B33B37"/>
    <w:rsid w:val="00B42CD8"/>
    <w:rsid w:val="00B51DD6"/>
    <w:rsid w:val="00B559BB"/>
    <w:rsid w:val="00B56053"/>
    <w:rsid w:val="00B56DA3"/>
    <w:rsid w:val="00B6036D"/>
    <w:rsid w:val="00B6408F"/>
    <w:rsid w:val="00B640D6"/>
    <w:rsid w:val="00B73158"/>
    <w:rsid w:val="00B73B10"/>
    <w:rsid w:val="00B81152"/>
    <w:rsid w:val="00B84D0F"/>
    <w:rsid w:val="00B864EA"/>
    <w:rsid w:val="00BA66D7"/>
    <w:rsid w:val="00BB4177"/>
    <w:rsid w:val="00BC2020"/>
    <w:rsid w:val="00BC6BAC"/>
    <w:rsid w:val="00BD34BF"/>
    <w:rsid w:val="00BD6A05"/>
    <w:rsid w:val="00BE18FF"/>
    <w:rsid w:val="00BE36C8"/>
    <w:rsid w:val="00BF6312"/>
    <w:rsid w:val="00BF6FDC"/>
    <w:rsid w:val="00C02B7A"/>
    <w:rsid w:val="00C12F5D"/>
    <w:rsid w:val="00C14002"/>
    <w:rsid w:val="00C16177"/>
    <w:rsid w:val="00C20642"/>
    <w:rsid w:val="00C21849"/>
    <w:rsid w:val="00C234F3"/>
    <w:rsid w:val="00C24AD2"/>
    <w:rsid w:val="00C25FD2"/>
    <w:rsid w:val="00C32D4F"/>
    <w:rsid w:val="00C36BE8"/>
    <w:rsid w:val="00C443EF"/>
    <w:rsid w:val="00C71EE2"/>
    <w:rsid w:val="00C72DE0"/>
    <w:rsid w:val="00C76629"/>
    <w:rsid w:val="00C84A7E"/>
    <w:rsid w:val="00CC37CE"/>
    <w:rsid w:val="00CC48C4"/>
    <w:rsid w:val="00CC4DF0"/>
    <w:rsid w:val="00CD1EBC"/>
    <w:rsid w:val="00CD245F"/>
    <w:rsid w:val="00CE064D"/>
    <w:rsid w:val="00CE2014"/>
    <w:rsid w:val="00CE6634"/>
    <w:rsid w:val="00CF08A6"/>
    <w:rsid w:val="00CF0D45"/>
    <w:rsid w:val="00CF14FB"/>
    <w:rsid w:val="00D02F6B"/>
    <w:rsid w:val="00D05C95"/>
    <w:rsid w:val="00D20383"/>
    <w:rsid w:val="00D27492"/>
    <w:rsid w:val="00D3023F"/>
    <w:rsid w:val="00D5440F"/>
    <w:rsid w:val="00D555B7"/>
    <w:rsid w:val="00D55F8C"/>
    <w:rsid w:val="00D56A4A"/>
    <w:rsid w:val="00D64002"/>
    <w:rsid w:val="00D6587A"/>
    <w:rsid w:val="00D72A95"/>
    <w:rsid w:val="00D73A7C"/>
    <w:rsid w:val="00D85B4A"/>
    <w:rsid w:val="00D91878"/>
    <w:rsid w:val="00D930DE"/>
    <w:rsid w:val="00D9527B"/>
    <w:rsid w:val="00D97682"/>
    <w:rsid w:val="00DB0424"/>
    <w:rsid w:val="00DB3471"/>
    <w:rsid w:val="00DB41C9"/>
    <w:rsid w:val="00DC16BD"/>
    <w:rsid w:val="00DC49DD"/>
    <w:rsid w:val="00DC545E"/>
    <w:rsid w:val="00DC6A0F"/>
    <w:rsid w:val="00DD1C34"/>
    <w:rsid w:val="00DD4871"/>
    <w:rsid w:val="00DD5931"/>
    <w:rsid w:val="00DE3FB8"/>
    <w:rsid w:val="00DF0E3D"/>
    <w:rsid w:val="00E011C8"/>
    <w:rsid w:val="00E118E9"/>
    <w:rsid w:val="00E132D6"/>
    <w:rsid w:val="00E16B35"/>
    <w:rsid w:val="00E17AF9"/>
    <w:rsid w:val="00E2246E"/>
    <w:rsid w:val="00E26160"/>
    <w:rsid w:val="00E33E5B"/>
    <w:rsid w:val="00E372EE"/>
    <w:rsid w:val="00E41985"/>
    <w:rsid w:val="00E422BF"/>
    <w:rsid w:val="00E610F0"/>
    <w:rsid w:val="00E633C5"/>
    <w:rsid w:val="00E664E9"/>
    <w:rsid w:val="00E73B86"/>
    <w:rsid w:val="00E76268"/>
    <w:rsid w:val="00E81237"/>
    <w:rsid w:val="00E83ABB"/>
    <w:rsid w:val="00E86578"/>
    <w:rsid w:val="00E916DF"/>
    <w:rsid w:val="00E93791"/>
    <w:rsid w:val="00E971F5"/>
    <w:rsid w:val="00EA0F45"/>
    <w:rsid w:val="00EA7CD3"/>
    <w:rsid w:val="00EB020D"/>
    <w:rsid w:val="00EC3746"/>
    <w:rsid w:val="00EC3D78"/>
    <w:rsid w:val="00EC6309"/>
    <w:rsid w:val="00EC793B"/>
    <w:rsid w:val="00ED16EC"/>
    <w:rsid w:val="00EE0B80"/>
    <w:rsid w:val="00EF1D62"/>
    <w:rsid w:val="00EF2A69"/>
    <w:rsid w:val="00EF5407"/>
    <w:rsid w:val="00F074AC"/>
    <w:rsid w:val="00F10565"/>
    <w:rsid w:val="00F129A8"/>
    <w:rsid w:val="00F171B9"/>
    <w:rsid w:val="00F24248"/>
    <w:rsid w:val="00F3035B"/>
    <w:rsid w:val="00F51A3E"/>
    <w:rsid w:val="00F533BA"/>
    <w:rsid w:val="00F534F1"/>
    <w:rsid w:val="00F63049"/>
    <w:rsid w:val="00F646A3"/>
    <w:rsid w:val="00F70284"/>
    <w:rsid w:val="00F82E35"/>
    <w:rsid w:val="00F84720"/>
    <w:rsid w:val="00F858F5"/>
    <w:rsid w:val="00F870B7"/>
    <w:rsid w:val="00F91220"/>
    <w:rsid w:val="00F93C67"/>
    <w:rsid w:val="00FB1556"/>
    <w:rsid w:val="00FB63D5"/>
    <w:rsid w:val="00FB6C3C"/>
    <w:rsid w:val="00FC1942"/>
    <w:rsid w:val="00FC396B"/>
    <w:rsid w:val="00FC5E0D"/>
    <w:rsid w:val="00FD6A73"/>
    <w:rsid w:val="00FD7D4D"/>
    <w:rsid w:val="00FE11B7"/>
    <w:rsid w:val="00FE3372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0186B0"/>
  <w15:docId w15:val="{F84237C5-D88F-4FC0-B290-563D85CE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6A30"/>
    <w:pPr>
      <w:spacing w:before="80"/>
      <w:ind w:left="115" w:right="130"/>
    </w:pPr>
    <w:rPr>
      <w:rFonts w:ascii="Verdana" w:hAnsi="Verdana" w:cs="Arial"/>
      <w:bCs/>
      <w:lang w:bidi="he-IL"/>
    </w:rPr>
  </w:style>
  <w:style w:type="paragraph" w:styleId="Heading1">
    <w:name w:val="heading 1"/>
    <w:basedOn w:val="Normal"/>
    <w:next w:val="Normal"/>
    <w:qFormat/>
    <w:rsid w:val="00F074AC"/>
    <w:pPr>
      <w:spacing w:before="120" w:after="4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074AC"/>
    <w:pPr>
      <w:spacing w:before="120" w:after="4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074AC"/>
    <w:pPr>
      <w:spacing w:before="120" w:after="40"/>
      <w:outlineLvl w:val="2"/>
    </w:pPr>
    <w:rPr>
      <w:b/>
    </w:rPr>
  </w:style>
  <w:style w:type="paragraph" w:styleId="Heading4">
    <w:name w:val="heading 4"/>
    <w:basedOn w:val="Normal"/>
    <w:next w:val="Normal"/>
    <w:autoRedefine/>
    <w:qFormat/>
    <w:rsid w:val="00F074AC"/>
    <w:pPr>
      <w:spacing w:before="240" w:after="48"/>
      <w:ind w:left="0"/>
      <w:outlineLvl w:val="3"/>
    </w:pPr>
    <w:rPr>
      <w:b/>
      <w:color w:val="333399"/>
      <w:sz w:val="22"/>
      <w:lang w:bidi="ar-SA"/>
    </w:rPr>
  </w:style>
  <w:style w:type="paragraph" w:styleId="Heading5">
    <w:name w:val="heading 5"/>
    <w:basedOn w:val="Normal"/>
    <w:next w:val="Normal"/>
    <w:qFormat/>
    <w:rsid w:val="00F074AC"/>
    <w:pPr>
      <w:outlineLvl w:val="4"/>
    </w:pPr>
  </w:style>
  <w:style w:type="paragraph" w:styleId="Heading6">
    <w:name w:val="heading 6"/>
    <w:basedOn w:val="Normal"/>
    <w:next w:val="Normal"/>
    <w:qFormat/>
    <w:rsid w:val="00F074AC"/>
    <w:pPr>
      <w:outlineLvl w:val="5"/>
    </w:pPr>
    <w:rPr>
      <w:b/>
      <w:color w:val="0000FF"/>
    </w:rPr>
  </w:style>
  <w:style w:type="paragraph" w:styleId="Heading7">
    <w:name w:val="heading 7"/>
    <w:basedOn w:val="Normal"/>
    <w:next w:val="Normal"/>
    <w:qFormat/>
    <w:rsid w:val="00F074A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074AC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074AC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074AC"/>
    <w:pPr>
      <w:spacing w:after="120"/>
    </w:pPr>
  </w:style>
  <w:style w:type="paragraph" w:styleId="BodyText2">
    <w:name w:val="Body Text 2"/>
    <w:basedOn w:val="Normal"/>
    <w:rsid w:val="00F074AC"/>
  </w:style>
  <w:style w:type="paragraph" w:styleId="BodyTextIndent">
    <w:name w:val="Body Text Indent"/>
    <w:basedOn w:val="Normal"/>
    <w:autoRedefine/>
    <w:rsid w:val="00F074AC"/>
    <w:pPr>
      <w:spacing w:after="120"/>
      <w:ind w:left="360"/>
    </w:pPr>
  </w:style>
  <w:style w:type="paragraph" w:styleId="BodyTextIndent2">
    <w:name w:val="Body Text Indent 2"/>
    <w:basedOn w:val="Normal"/>
    <w:rsid w:val="00F074AC"/>
    <w:pPr>
      <w:ind w:left="360"/>
    </w:pPr>
  </w:style>
  <w:style w:type="paragraph" w:styleId="BodyTextIndent3">
    <w:name w:val="Body Text Indent 3"/>
    <w:basedOn w:val="Normal"/>
    <w:rsid w:val="00F074AC"/>
    <w:pPr>
      <w:ind w:left="360"/>
    </w:pPr>
  </w:style>
  <w:style w:type="paragraph" w:customStyle="1" w:styleId="BodyTextNoIndent">
    <w:name w:val="Body Text No Indent"/>
    <w:basedOn w:val="BodyTextIndent"/>
    <w:autoRedefine/>
    <w:rsid w:val="00F074AC"/>
    <w:pPr>
      <w:spacing w:before="120"/>
      <w:ind w:left="0"/>
    </w:pPr>
    <w:rPr>
      <w:snapToGrid w:val="0"/>
      <w:lang w:bidi="ar-SA"/>
    </w:rPr>
  </w:style>
  <w:style w:type="paragraph" w:styleId="Caption">
    <w:name w:val="caption"/>
    <w:basedOn w:val="Normal"/>
    <w:next w:val="BodyTextIndent"/>
    <w:qFormat/>
    <w:rsid w:val="00F074AC"/>
    <w:pPr>
      <w:jc w:val="center"/>
    </w:pPr>
    <w:rPr>
      <w:b/>
    </w:rPr>
  </w:style>
  <w:style w:type="paragraph" w:customStyle="1" w:styleId="ChapterTitle">
    <w:name w:val="Chapter Title"/>
    <w:basedOn w:val="BodyTextIndent"/>
    <w:rsid w:val="00F074AC"/>
    <w:pPr>
      <w:jc w:val="right"/>
    </w:pPr>
    <w:rPr>
      <w:b/>
      <w:sz w:val="72"/>
    </w:rPr>
  </w:style>
  <w:style w:type="paragraph" w:customStyle="1" w:styleId="ChapterNumber">
    <w:name w:val="Chapter Number"/>
    <w:basedOn w:val="ChapterTitle"/>
    <w:rsid w:val="00F074AC"/>
    <w:rPr>
      <w:rFonts w:ascii="Times New Roman" w:hAnsi="Times New Roman"/>
      <w:sz w:val="200"/>
    </w:rPr>
  </w:style>
  <w:style w:type="character" w:customStyle="1" w:styleId="Comment">
    <w:name w:val="Comment"/>
    <w:basedOn w:val="DefaultParagraphFont"/>
    <w:rsid w:val="00F074AC"/>
    <w:rPr>
      <w:color w:val="FF00FF"/>
    </w:rPr>
  </w:style>
  <w:style w:type="paragraph" w:customStyle="1" w:styleId="ContentsHeading">
    <w:name w:val="Contents Heading"/>
    <w:basedOn w:val="BodyTextIndent"/>
    <w:rsid w:val="00F074AC"/>
    <w:pPr>
      <w:pBdr>
        <w:top w:val="single" w:sz="36" w:space="1" w:color="auto"/>
      </w:pBdr>
      <w:spacing w:before="360" w:after="60"/>
    </w:pPr>
    <w:rPr>
      <w:b/>
      <w:sz w:val="40"/>
    </w:rPr>
  </w:style>
  <w:style w:type="character" w:styleId="FollowedHyperlink">
    <w:name w:val="FollowedHyperlink"/>
    <w:basedOn w:val="DefaultParagraphFont"/>
    <w:rsid w:val="00F074AC"/>
    <w:rPr>
      <w:color w:val="800080"/>
      <w:u w:val="single"/>
    </w:rPr>
  </w:style>
  <w:style w:type="paragraph" w:styleId="Footer">
    <w:name w:val="footer"/>
    <w:basedOn w:val="Normal"/>
    <w:rsid w:val="00F074A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F074AC"/>
    <w:rPr>
      <w:vertAlign w:val="superscript"/>
    </w:rPr>
  </w:style>
  <w:style w:type="paragraph" w:styleId="FootnoteText">
    <w:name w:val="footnote text"/>
    <w:basedOn w:val="Normal"/>
    <w:semiHidden/>
    <w:rsid w:val="00F074AC"/>
  </w:style>
  <w:style w:type="paragraph" w:customStyle="1" w:styleId="Graphic">
    <w:name w:val="Graphic"/>
    <w:basedOn w:val="Normal"/>
    <w:rsid w:val="00F074AC"/>
    <w:pPr>
      <w:spacing w:before="60" w:after="60"/>
      <w:jc w:val="center"/>
    </w:pPr>
  </w:style>
  <w:style w:type="paragraph" w:styleId="Header">
    <w:name w:val="header"/>
    <w:basedOn w:val="Normal"/>
    <w:rsid w:val="00F074AC"/>
    <w:pPr>
      <w:tabs>
        <w:tab w:val="center" w:pos="4320"/>
        <w:tab w:val="right" w:pos="8640"/>
      </w:tabs>
    </w:pPr>
  </w:style>
  <w:style w:type="paragraph" w:customStyle="1" w:styleId="Heading1-popup">
    <w:name w:val="Heading 1 - popup"/>
    <w:basedOn w:val="Heading1"/>
    <w:next w:val="Normal"/>
    <w:autoRedefine/>
    <w:rsid w:val="00F074AC"/>
    <w:pPr>
      <w:spacing w:before="60"/>
      <w:ind w:left="0" w:right="0"/>
      <w:outlineLvl w:val="9"/>
    </w:pPr>
    <w:rPr>
      <w:rFonts w:ascii="Helv" w:hAnsi="Helv"/>
      <w:sz w:val="24"/>
    </w:rPr>
  </w:style>
  <w:style w:type="paragraph" w:customStyle="1" w:styleId="Heading1-Sec">
    <w:name w:val="Heading 1-Sec"/>
    <w:basedOn w:val="Heading1"/>
    <w:next w:val="Normal"/>
    <w:autoRedefine/>
    <w:rsid w:val="00F074AC"/>
    <w:pPr>
      <w:widowControl w:val="0"/>
      <w:spacing w:before="60"/>
      <w:ind w:left="0" w:right="0"/>
      <w:outlineLvl w:val="9"/>
    </w:pPr>
    <w:rPr>
      <w:sz w:val="24"/>
    </w:rPr>
  </w:style>
  <w:style w:type="character" w:styleId="Hyperlink">
    <w:name w:val="Hyperlink"/>
    <w:basedOn w:val="DefaultParagraphFont"/>
    <w:rsid w:val="00F074AC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F074AC"/>
    <w:pPr>
      <w:tabs>
        <w:tab w:val="right" w:leader="dot" w:pos="8640"/>
      </w:tabs>
      <w:ind w:left="200" w:hanging="20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semiHidden/>
    <w:rsid w:val="00F074AC"/>
    <w:pPr>
      <w:tabs>
        <w:tab w:val="right" w:leader="dot" w:pos="8640"/>
      </w:tabs>
      <w:ind w:left="400" w:hanging="20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semiHidden/>
    <w:rsid w:val="00F074AC"/>
    <w:pPr>
      <w:tabs>
        <w:tab w:val="right" w:leader="dot" w:pos="8640"/>
      </w:tabs>
      <w:ind w:left="600" w:hanging="20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semiHidden/>
    <w:rsid w:val="00F074AC"/>
    <w:pPr>
      <w:tabs>
        <w:tab w:val="right" w:leader="dot" w:pos="8640"/>
      </w:tabs>
      <w:ind w:left="800" w:hanging="20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semiHidden/>
    <w:rsid w:val="00F074AC"/>
    <w:pPr>
      <w:tabs>
        <w:tab w:val="right" w:leader="dot" w:pos="8640"/>
      </w:tabs>
      <w:ind w:left="1000" w:hanging="20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semiHidden/>
    <w:rsid w:val="00F074AC"/>
    <w:pPr>
      <w:tabs>
        <w:tab w:val="right" w:leader="dot" w:pos="8640"/>
      </w:tabs>
      <w:ind w:left="1200" w:hanging="20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semiHidden/>
    <w:rsid w:val="00F074AC"/>
    <w:pPr>
      <w:tabs>
        <w:tab w:val="right" w:leader="dot" w:pos="8640"/>
      </w:tabs>
      <w:ind w:left="1400" w:hanging="20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semiHidden/>
    <w:rsid w:val="00F074AC"/>
    <w:pPr>
      <w:tabs>
        <w:tab w:val="right" w:leader="dot" w:pos="8640"/>
      </w:tabs>
      <w:ind w:left="1600" w:hanging="20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semiHidden/>
    <w:rsid w:val="00F074AC"/>
    <w:pPr>
      <w:tabs>
        <w:tab w:val="right" w:leader="dot" w:pos="8640"/>
      </w:tabs>
      <w:ind w:left="1800" w:hanging="200"/>
    </w:pPr>
    <w:rPr>
      <w:rFonts w:ascii="Times New Roman" w:hAnsi="Times New Roman"/>
    </w:rPr>
  </w:style>
  <w:style w:type="paragraph" w:styleId="IndexHeading">
    <w:name w:val="index heading"/>
    <w:basedOn w:val="Normal"/>
    <w:next w:val="Index5"/>
    <w:semiHidden/>
    <w:rsid w:val="00F074AC"/>
    <w:pPr>
      <w:spacing w:before="120" w:after="120"/>
    </w:pPr>
    <w:rPr>
      <w:rFonts w:ascii="Times New Roman" w:hAnsi="Times New Roman"/>
      <w:b/>
      <w:i/>
    </w:rPr>
  </w:style>
  <w:style w:type="paragraph" w:customStyle="1" w:styleId="InsideAddress">
    <w:name w:val="Inside Address"/>
    <w:basedOn w:val="Normal"/>
    <w:rsid w:val="00F074AC"/>
  </w:style>
  <w:style w:type="paragraph" w:styleId="List">
    <w:name w:val="List"/>
    <w:basedOn w:val="Normal"/>
    <w:rsid w:val="00F074AC"/>
    <w:pPr>
      <w:ind w:left="360" w:hanging="360"/>
    </w:pPr>
  </w:style>
  <w:style w:type="paragraph" w:styleId="List2">
    <w:name w:val="List 2"/>
    <w:basedOn w:val="Normal"/>
    <w:rsid w:val="00F074AC"/>
    <w:pPr>
      <w:ind w:hanging="360"/>
    </w:pPr>
  </w:style>
  <w:style w:type="paragraph" w:styleId="ListContinue">
    <w:name w:val="List Continue"/>
    <w:basedOn w:val="Normal"/>
    <w:rsid w:val="00F074AC"/>
    <w:pPr>
      <w:spacing w:after="120"/>
      <w:ind w:left="360"/>
    </w:pPr>
  </w:style>
  <w:style w:type="paragraph" w:styleId="NormalIndent">
    <w:name w:val="Normal Indent"/>
    <w:basedOn w:val="Normal"/>
    <w:rsid w:val="00F074AC"/>
    <w:pPr>
      <w:ind w:left="720"/>
    </w:pPr>
  </w:style>
  <w:style w:type="paragraph" w:customStyle="1" w:styleId="Note">
    <w:name w:val="Note"/>
    <w:basedOn w:val="BodyText"/>
    <w:autoRedefine/>
    <w:rsid w:val="00F074AC"/>
    <w:pPr>
      <w:spacing w:before="120"/>
      <w:ind w:left="979" w:right="490" w:hanging="619"/>
    </w:pPr>
    <w:rPr>
      <w:bCs w:val="0"/>
    </w:rPr>
  </w:style>
  <w:style w:type="character" w:customStyle="1" w:styleId="option">
    <w:name w:val="option"/>
    <w:basedOn w:val="DefaultParagraphFont"/>
    <w:autoRedefine/>
    <w:rsid w:val="00F074AC"/>
    <w:rPr>
      <w:rFonts w:ascii="Arial" w:hAnsi="Arial"/>
      <w:b/>
      <w:sz w:val="18"/>
    </w:rPr>
  </w:style>
  <w:style w:type="character" w:styleId="PageNumber">
    <w:name w:val="page number"/>
    <w:basedOn w:val="DefaultParagraphFont"/>
    <w:rsid w:val="00F074AC"/>
  </w:style>
  <w:style w:type="paragraph" w:customStyle="1" w:styleId="StepText">
    <w:name w:val="Step Text"/>
    <w:basedOn w:val="Normal"/>
    <w:autoRedefine/>
    <w:rsid w:val="00F074AC"/>
    <w:pPr>
      <w:spacing w:before="120" w:after="120"/>
      <w:ind w:left="360"/>
    </w:pPr>
  </w:style>
  <w:style w:type="paragraph" w:customStyle="1" w:styleId="Steptext-bullet">
    <w:name w:val="Step text - bullet"/>
    <w:basedOn w:val="Normal"/>
    <w:rsid w:val="00F074AC"/>
    <w:pPr>
      <w:numPr>
        <w:numId w:val="1"/>
      </w:numPr>
    </w:pPr>
  </w:style>
  <w:style w:type="paragraph" w:customStyle="1" w:styleId="TipNoteHeading">
    <w:name w:val="Tip/Note Heading"/>
    <w:basedOn w:val="Normal"/>
    <w:next w:val="Normal"/>
    <w:rsid w:val="00F074AC"/>
    <w:pPr>
      <w:spacing w:before="120"/>
    </w:pPr>
    <w:rPr>
      <w:b/>
    </w:rPr>
  </w:style>
  <w:style w:type="paragraph" w:customStyle="1" w:styleId="TipNoteText">
    <w:name w:val="Tip/Note Text"/>
    <w:basedOn w:val="Normal"/>
    <w:rsid w:val="00F074AC"/>
    <w:pPr>
      <w:ind w:left="302"/>
    </w:pPr>
  </w:style>
  <w:style w:type="paragraph" w:customStyle="1" w:styleId="TipNoteTextBulleted">
    <w:name w:val="Tip/Note Text Bulleted"/>
    <w:basedOn w:val="TipNoteText"/>
    <w:rsid w:val="00F074AC"/>
    <w:pPr>
      <w:numPr>
        <w:numId w:val="2"/>
      </w:numPr>
      <w:tabs>
        <w:tab w:val="clear" w:pos="360"/>
        <w:tab w:val="left" w:pos="302"/>
      </w:tabs>
      <w:ind w:hanging="187"/>
    </w:pPr>
  </w:style>
  <w:style w:type="paragraph" w:styleId="TOC1">
    <w:name w:val="toc 1"/>
    <w:aliases w:val="SATOC 1"/>
    <w:basedOn w:val="Normal"/>
    <w:next w:val="Normal"/>
    <w:autoRedefine/>
    <w:semiHidden/>
    <w:rsid w:val="00F074AC"/>
    <w:pPr>
      <w:tabs>
        <w:tab w:val="right" w:leader="dot" w:pos="8626"/>
      </w:tabs>
      <w:ind w:left="90"/>
    </w:pPr>
    <w:rPr>
      <w:b/>
      <w:noProof/>
      <w:sz w:val="22"/>
    </w:rPr>
  </w:style>
  <w:style w:type="paragraph" w:styleId="TOC2">
    <w:name w:val="toc 2"/>
    <w:basedOn w:val="Normal"/>
    <w:next w:val="Normal"/>
    <w:autoRedefine/>
    <w:semiHidden/>
    <w:rsid w:val="00F074AC"/>
    <w:pPr>
      <w:tabs>
        <w:tab w:val="right" w:leader="dot" w:pos="7920"/>
      </w:tabs>
      <w:spacing w:before="0"/>
      <w:ind w:left="1800"/>
    </w:pPr>
    <w:rPr>
      <w:noProof/>
      <w:sz w:val="22"/>
    </w:rPr>
  </w:style>
  <w:style w:type="paragraph" w:styleId="TOC3">
    <w:name w:val="toc 3"/>
    <w:basedOn w:val="Normal"/>
    <w:next w:val="Normal"/>
    <w:autoRedefine/>
    <w:semiHidden/>
    <w:rsid w:val="00F074AC"/>
    <w:pPr>
      <w:spacing w:before="0"/>
      <w:ind w:left="480"/>
    </w:pPr>
    <w:rPr>
      <w:i/>
    </w:rPr>
  </w:style>
  <w:style w:type="paragraph" w:styleId="TOC4">
    <w:name w:val="toc 4"/>
    <w:basedOn w:val="Normal"/>
    <w:next w:val="Normal"/>
    <w:autoRedefine/>
    <w:semiHidden/>
    <w:rsid w:val="00F074AC"/>
    <w:pPr>
      <w:spacing w:before="0"/>
      <w:ind w:left="72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F074AC"/>
    <w:pPr>
      <w:spacing w:before="0"/>
      <w:ind w:left="96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F074AC"/>
    <w:pPr>
      <w:spacing w:before="0"/>
      <w:ind w:left="12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F074AC"/>
    <w:pPr>
      <w:spacing w:before="0"/>
      <w:ind w:left="144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F074AC"/>
    <w:pPr>
      <w:spacing w:before="0"/>
      <w:ind w:left="168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F074AC"/>
    <w:pPr>
      <w:spacing w:before="0"/>
      <w:ind w:left="1920"/>
    </w:pPr>
    <w:rPr>
      <w:sz w:val="18"/>
    </w:rPr>
  </w:style>
  <w:style w:type="paragraph" w:customStyle="1" w:styleId="TopicTextBulleted">
    <w:name w:val="Topic Text Bulleted"/>
    <w:basedOn w:val="Normal"/>
    <w:rsid w:val="00F074AC"/>
    <w:pPr>
      <w:numPr>
        <w:numId w:val="3"/>
      </w:numPr>
      <w:tabs>
        <w:tab w:val="clear" w:pos="360"/>
        <w:tab w:val="left" w:pos="302"/>
      </w:tabs>
      <w:ind w:hanging="187"/>
    </w:pPr>
  </w:style>
  <w:style w:type="paragraph" w:customStyle="1" w:styleId="TopicTextIndent">
    <w:name w:val="Topic Text Indent"/>
    <w:basedOn w:val="Normal"/>
    <w:rsid w:val="00F074AC"/>
    <w:pPr>
      <w:ind w:left="302"/>
    </w:pPr>
  </w:style>
  <w:style w:type="paragraph" w:customStyle="1" w:styleId="TopicTextNumbered">
    <w:name w:val="Topic Text Numbered"/>
    <w:basedOn w:val="Normal"/>
    <w:rsid w:val="00F074AC"/>
    <w:pPr>
      <w:tabs>
        <w:tab w:val="left" w:pos="302"/>
      </w:tabs>
      <w:ind w:left="302" w:hanging="187"/>
    </w:pPr>
  </w:style>
  <w:style w:type="paragraph" w:customStyle="1" w:styleId="TopicTextOnestep">
    <w:name w:val="Topic Text Onestep"/>
    <w:basedOn w:val="Normal"/>
    <w:next w:val="Normal"/>
    <w:rsid w:val="00F074AC"/>
    <w:pPr>
      <w:tabs>
        <w:tab w:val="left" w:pos="274"/>
      </w:tabs>
      <w:ind w:left="302" w:hanging="187"/>
    </w:pPr>
  </w:style>
  <w:style w:type="paragraph" w:styleId="NormalWeb">
    <w:name w:val="Normal (Web)"/>
    <w:basedOn w:val="Normal"/>
    <w:uiPriority w:val="99"/>
    <w:rsid w:val="00F074AC"/>
    <w:pPr>
      <w:spacing w:before="100" w:beforeAutospacing="1" w:after="100" w:afterAutospacing="1"/>
      <w:ind w:left="0" w:right="0"/>
    </w:pPr>
    <w:rPr>
      <w:rFonts w:ascii="Arial Unicode MS" w:eastAsia="Arial Unicode MS" w:hAnsi="Arial Unicode MS" w:cs="Arial Unicode MS"/>
      <w:bCs w:val="0"/>
      <w:sz w:val="24"/>
      <w:szCs w:val="24"/>
      <w:lang w:bidi="ar-SA"/>
    </w:rPr>
  </w:style>
  <w:style w:type="table" w:styleId="TableGrid">
    <w:name w:val="Table Grid"/>
    <w:basedOn w:val="TableNormal"/>
    <w:rsid w:val="000A0841"/>
    <w:pPr>
      <w:spacing w:before="80"/>
      <w:ind w:left="115" w:right="13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F1110"/>
    <w:rPr>
      <w:rFonts w:ascii="Tahoma" w:hAnsi="Tahoma" w:cs="Tahoma"/>
      <w:sz w:val="16"/>
      <w:szCs w:val="16"/>
    </w:rPr>
  </w:style>
  <w:style w:type="paragraph" w:customStyle="1" w:styleId="StandardParagraph">
    <w:name w:val="Standard Paragraph"/>
    <w:basedOn w:val="Normal"/>
    <w:rsid w:val="00884D97"/>
    <w:pPr>
      <w:spacing w:before="60" w:after="120"/>
      <w:ind w:left="0" w:right="0"/>
      <w:outlineLvl w:val="2"/>
    </w:pPr>
    <w:rPr>
      <w:rFonts w:ascii="Arial" w:hAnsi="Arial" w:cs="Times New Roman"/>
      <w:bCs w:val="0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147F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8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773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88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10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6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4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7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882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77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88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774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0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5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9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121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nich2\AppData\Local\Microsoft\Windows\Temporary%20Internet%20Files\Content.Outlook\0OKRKWVZ\QR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F273-D8A8-4F8C-B42A-DFD21685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QRC_Template</Template>
  <TotalTime>28</TotalTime>
  <Pages>4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QRC</vt:lpstr>
    </vt:vector>
  </TitlesOfParts>
  <Company>University of Kentucky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QRC</dc:title>
  <dc:creator>ldnich2</dc:creator>
  <cp:lastModifiedBy>Bradford, Gage</cp:lastModifiedBy>
  <cp:revision>37</cp:revision>
  <cp:lastPrinted>2016-02-26T19:47:00Z</cp:lastPrinted>
  <dcterms:created xsi:type="dcterms:W3CDTF">2026-07-13T01:39:00Z</dcterms:created>
  <dcterms:modified xsi:type="dcterms:W3CDTF">2026-08-03T15:38:00Z</dcterms:modified>
</cp:coreProperties>
</file>