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4F981DB7" w14:textId="52A11A90" w:rsidR="000D3710" w:rsidRPr="00976B15" w:rsidRDefault="00976B15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the following steps to </w:t>
            </w:r>
            <w:r w:rsidR="00FB6BC0">
              <w:rPr>
                <w:sz w:val="24"/>
                <w:szCs w:val="24"/>
              </w:rPr>
              <w:t>cancel</w:t>
            </w:r>
            <w:r>
              <w:rPr>
                <w:sz w:val="24"/>
                <w:szCs w:val="24"/>
              </w:rPr>
              <w:t xml:space="preserve"> a Goods Receipt using </w:t>
            </w:r>
            <w:r w:rsidR="00F3392F">
              <w:rPr>
                <w:sz w:val="24"/>
                <w:szCs w:val="24"/>
              </w:rPr>
              <w:t>SAP T-Code MIGO</w:t>
            </w:r>
            <w:r w:rsidR="0012758C">
              <w:rPr>
                <w:sz w:val="24"/>
                <w:szCs w:val="24"/>
              </w:rPr>
              <w:t>.</w:t>
            </w: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756B4144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410BA1">
              <w:rPr>
                <w:sz w:val="24"/>
                <w:szCs w:val="24"/>
              </w:rPr>
              <w:t>S</w:t>
            </w:r>
            <w:r w:rsidR="00976B15">
              <w:rPr>
                <w:sz w:val="24"/>
                <w:szCs w:val="24"/>
              </w:rPr>
              <w:t xml:space="preserve">AP </w:t>
            </w:r>
            <w:r w:rsidR="00E37008">
              <w:rPr>
                <w:sz w:val="24"/>
                <w:szCs w:val="24"/>
              </w:rPr>
              <w:t xml:space="preserve">Goods </w:t>
            </w:r>
            <w:r w:rsidR="00976B15">
              <w:rPr>
                <w:sz w:val="24"/>
                <w:szCs w:val="24"/>
              </w:rPr>
              <w:t>Receiver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0E4FAD7D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11631" w:type="dxa"/>
        <w:tblInd w:w="-4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3336"/>
        <w:gridCol w:w="8295"/>
      </w:tblGrid>
      <w:tr w:rsidR="00F84720" w:rsidRPr="00084552" w14:paraId="477712C4" w14:textId="77777777" w:rsidTr="0012758C">
        <w:trPr>
          <w:cantSplit/>
          <w:trHeight w:val="401"/>
        </w:trPr>
        <w:tc>
          <w:tcPr>
            <w:tcW w:w="1163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75DEF5D6" w:rsidR="00F84720" w:rsidRPr="00945404" w:rsidRDefault="00770029" w:rsidP="00945404">
            <w:pPr>
              <w:pStyle w:val="ListParagraph"/>
              <w:numPr>
                <w:ilvl w:val="0"/>
                <w:numId w:val="28"/>
              </w:numPr>
              <w:spacing w:before="60" w:after="60"/>
              <w:ind w:right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Accessing SAP Fiori</w:t>
            </w:r>
          </w:p>
        </w:tc>
      </w:tr>
      <w:tr w:rsidR="007B1D93" w:rsidRPr="00084552" w14:paraId="69D9B35E" w14:textId="77777777" w:rsidTr="0012758C">
        <w:trPr>
          <w:cantSplit/>
          <w:trHeight w:val="3390"/>
        </w:trPr>
        <w:tc>
          <w:tcPr>
            <w:tcW w:w="3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17D1CE" w14:textId="0269BB02" w:rsidR="00196890" w:rsidRPr="00770029" w:rsidRDefault="00770029" w:rsidP="00976B15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From the myUK Landing Page, Click the SAP Fiori Launchpad icon to begin</w:t>
            </w:r>
            <w:r w:rsidR="007D000A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82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01746" w14:textId="77777777" w:rsidR="00196890" w:rsidRDefault="00196890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24EA9F3F" w14:textId="69BA356A" w:rsidR="003E72C2" w:rsidRDefault="00770029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FBA6AC" wp14:editId="1435DD48">
                  <wp:extent cx="4057143" cy="1638095"/>
                  <wp:effectExtent l="0" t="0" r="635" b="635"/>
                  <wp:docPr id="2006317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3170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143" cy="16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2EA8E23A" w:rsidR="00196890" w:rsidRPr="00267957" w:rsidRDefault="00196890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196890" w:rsidRPr="00945404" w14:paraId="45F2027E" w14:textId="77777777" w:rsidTr="0012758C">
        <w:trPr>
          <w:cantSplit/>
          <w:trHeight w:val="401"/>
        </w:trPr>
        <w:tc>
          <w:tcPr>
            <w:tcW w:w="1163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32E63E55" w14:textId="2127C05D" w:rsidR="00196890" w:rsidRPr="00196890" w:rsidRDefault="00196890" w:rsidP="00196890">
            <w:pPr>
              <w:pStyle w:val="ListParagraph"/>
              <w:numPr>
                <w:ilvl w:val="0"/>
                <w:numId w:val="30"/>
              </w:numPr>
              <w:spacing w:before="60" w:after="60"/>
              <w:ind w:right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 xml:space="preserve">Searching for the </w:t>
            </w:r>
            <w:r w:rsidR="003E36FF">
              <w:rPr>
                <w:b/>
                <w:bCs w:val="0"/>
                <w:sz w:val="24"/>
                <w:szCs w:val="24"/>
              </w:rPr>
              <w:t>S</w:t>
            </w:r>
            <w:r w:rsidR="00E92FF7">
              <w:rPr>
                <w:b/>
                <w:bCs w:val="0"/>
                <w:sz w:val="24"/>
                <w:szCs w:val="24"/>
              </w:rPr>
              <w:t>/4</w:t>
            </w:r>
            <w:r w:rsidR="003E36FF">
              <w:rPr>
                <w:b/>
                <w:bCs w:val="0"/>
                <w:sz w:val="24"/>
                <w:szCs w:val="24"/>
              </w:rPr>
              <w:t xml:space="preserve"> T-</w:t>
            </w:r>
            <w:r w:rsidR="00E92FF7">
              <w:rPr>
                <w:b/>
                <w:bCs w:val="0"/>
                <w:sz w:val="24"/>
                <w:szCs w:val="24"/>
              </w:rPr>
              <w:t>C</w:t>
            </w:r>
            <w:r w:rsidR="003E36FF">
              <w:rPr>
                <w:b/>
                <w:bCs w:val="0"/>
                <w:sz w:val="24"/>
                <w:szCs w:val="24"/>
              </w:rPr>
              <w:t xml:space="preserve">ode </w:t>
            </w:r>
            <w:r>
              <w:rPr>
                <w:b/>
                <w:bCs w:val="0"/>
                <w:sz w:val="24"/>
                <w:szCs w:val="24"/>
              </w:rPr>
              <w:t>App</w:t>
            </w:r>
          </w:p>
        </w:tc>
      </w:tr>
      <w:tr w:rsidR="00196890" w:rsidRPr="00267957" w14:paraId="23A9E44D" w14:textId="77777777" w:rsidTr="0012758C">
        <w:trPr>
          <w:cantSplit/>
          <w:trHeight w:val="1918"/>
        </w:trPr>
        <w:tc>
          <w:tcPr>
            <w:tcW w:w="3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567DC7" w14:textId="5CD40E5A" w:rsidR="00196890" w:rsidRPr="00770029" w:rsidRDefault="00196890" w:rsidP="003F790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From the Fiori Home Screen, click the ‘Add Apps’ button</w:t>
            </w:r>
            <w:r w:rsidR="007D000A">
              <w:rPr>
                <w:bCs w:val="0"/>
                <w:color w:val="365F91" w:themeColor="accent1" w:themeShade="BF"/>
                <w:sz w:val="24"/>
                <w:szCs w:val="24"/>
              </w:rPr>
              <w:t xml:space="preserve"> from the far-right side.</w:t>
            </w:r>
          </w:p>
        </w:tc>
        <w:tc>
          <w:tcPr>
            <w:tcW w:w="82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27ABB" w14:textId="5EB5382A" w:rsidR="00E37008" w:rsidRDefault="00E37008" w:rsidP="00E92FF7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</w:p>
          <w:p w14:paraId="551419EB" w14:textId="77777777" w:rsidR="00196890" w:rsidRDefault="00196890" w:rsidP="003F790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3F3699" wp14:editId="171E692C">
                  <wp:extent cx="1447619" cy="704762"/>
                  <wp:effectExtent l="0" t="0" r="635" b="635"/>
                  <wp:docPr id="517086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37288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619" cy="7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242B9C" w14:textId="5FD9CC60" w:rsidR="00E37008" w:rsidRPr="00267957" w:rsidRDefault="00E37008" w:rsidP="003F790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196890" w:rsidRPr="00267957" w14:paraId="0D2AF883" w14:textId="77777777" w:rsidTr="0012758C">
        <w:trPr>
          <w:cantSplit/>
          <w:trHeight w:val="4297"/>
        </w:trPr>
        <w:tc>
          <w:tcPr>
            <w:tcW w:w="3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634E94" w14:textId="302A3FAE" w:rsidR="00196890" w:rsidRDefault="00196890" w:rsidP="00196890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Using the catalog search bar on the right upper corner of your screen, search for “Post Goods </w:t>
            </w:r>
            <w:r w:rsidR="007D000A">
              <w:rPr>
                <w:bCs w:val="0"/>
                <w:color w:val="365F91" w:themeColor="accent1" w:themeShade="BF"/>
                <w:sz w:val="24"/>
                <w:szCs w:val="24"/>
              </w:rPr>
              <w:t>Movement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”</w:t>
            </w:r>
            <w:r w:rsidR="00431600">
              <w:rPr>
                <w:bCs w:val="0"/>
                <w:color w:val="365F91" w:themeColor="accent1" w:themeShade="BF"/>
                <w:sz w:val="24"/>
                <w:szCs w:val="24"/>
              </w:rPr>
              <w:t xml:space="preserve"> or “MIGO”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and hit enter on your keyboard.</w:t>
            </w:r>
            <w:r w:rsidR="00E37008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Click on the app to open it</w:t>
            </w:r>
            <w:r w:rsidR="007D000A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  <w:p w14:paraId="3DCA4853" w14:textId="77777777" w:rsidR="00196890" w:rsidRDefault="00196890" w:rsidP="00196890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66979C2" w14:textId="4B8BC9F9" w:rsidR="00290EE3" w:rsidRDefault="00196890" w:rsidP="00196890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7D000A">
              <w:rPr>
                <w:b/>
                <w:color w:val="365F91" w:themeColor="accent1" w:themeShade="BF"/>
                <w:sz w:val="24"/>
                <w:szCs w:val="24"/>
              </w:rPr>
              <w:t>Optional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: To save this app to your homepage, click the </w:t>
            </w:r>
            <w:r w:rsidR="008E7D56">
              <w:rPr>
                <w:bCs w:val="0"/>
                <w:color w:val="365F91" w:themeColor="accent1" w:themeShade="BF"/>
                <w:sz w:val="24"/>
                <w:szCs w:val="24"/>
              </w:rPr>
              <w:t>plus (+) sign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. and then click on the app when ready.</w:t>
            </w:r>
          </w:p>
        </w:tc>
        <w:tc>
          <w:tcPr>
            <w:tcW w:w="8295" w:type="dxa"/>
            <w:tcBorders>
              <w:top w:val="single" w:sz="2" w:space="0" w:color="auto"/>
              <w:bottom w:val="single" w:sz="2" w:space="0" w:color="auto"/>
            </w:tcBorders>
          </w:tcPr>
          <w:p w14:paraId="11E18ACA" w14:textId="77777777" w:rsidR="00290EE3" w:rsidRDefault="00290EE3" w:rsidP="00290EE3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4C207B84" w14:textId="2F315047" w:rsidR="00196890" w:rsidRDefault="00196890" w:rsidP="00290EE3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10C66F" wp14:editId="02995556">
                  <wp:extent cx="2666667" cy="600000"/>
                  <wp:effectExtent l="0" t="0" r="635" b="0"/>
                  <wp:docPr id="314105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2034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667" cy="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7EB04" w14:textId="77777777" w:rsidR="00196890" w:rsidRDefault="00196890" w:rsidP="00290EE3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0770CB11" w14:textId="03022BBA" w:rsidR="00196890" w:rsidRDefault="007D000A" w:rsidP="00290EE3">
            <w:pPr>
              <w:spacing w:before="60" w:after="60"/>
              <w:ind w:left="0" w:right="0"/>
              <w:jc w:val="center"/>
              <w:rPr>
                <w:noProof/>
              </w:rPr>
            </w:pPr>
            <w:r w:rsidRPr="007D000A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5543353" wp14:editId="0A41A5D7">
                  <wp:extent cx="3047619" cy="1428571"/>
                  <wp:effectExtent l="0" t="0" r="635" b="635"/>
                  <wp:docPr id="552430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43067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619" cy="14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890" w:rsidRPr="00196890" w14:paraId="3CC9E88C" w14:textId="77777777" w:rsidTr="0012758C">
        <w:trPr>
          <w:cantSplit/>
          <w:trHeight w:val="401"/>
        </w:trPr>
        <w:tc>
          <w:tcPr>
            <w:tcW w:w="1163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41678E46" w14:textId="12C03D26" w:rsidR="00196890" w:rsidRPr="00196890" w:rsidRDefault="00196890" w:rsidP="00196890">
            <w:pPr>
              <w:pStyle w:val="ListParagraph"/>
              <w:numPr>
                <w:ilvl w:val="0"/>
                <w:numId w:val="30"/>
              </w:numPr>
              <w:spacing w:before="60" w:after="60"/>
              <w:ind w:right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lastRenderedPageBreak/>
              <w:t>Completing a Goods</w:t>
            </w:r>
            <w:r w:rsidR="00FB6BC0">
              <w:rPr>
                <w:b/>
                <w:bCs w:val="0"/>
                <w:sz w:val="24"/>
                <w:szCs w:val="24"/>
              </w:rPr>
              <w:t xml:space="preserve"> Receipt</w:t>
            </w:r>
            <w:r>
              <w:rPr>
                <w:b/>
                <w:bCs w:val="0"/>
                <w:sz w:val="24"/>
                <w:szCs w:val="24"/>
              </w:rPr>
              <w:t xml:space="preserve"> </w:t>
            </w:r>
            <w:r w:rsidR="00FB6BC0">
              <w:rPr>
                <w:b/>
                <w:bCs w:val="0"/>
                <w:sz w:val="24"/>
                <w:szCs w:val="24"/>
              </w:rPr>
              <w:t>Cancellation</w:t>
            </w:r>
          </w:p>
        </w:tc>
      </w:tr>
      <w:tr w:rsidR="00196890" w:rsidRPr="00267957" w14:paraId="4394092C" w14:textId="77777777" w:rsidTr="0012758C">
        <w:trPr>
          <w:cantSplit/>
          <w:trHeight w:val="4579"/>
        </w:trPr>
        <w:tc>
          <w:tcPr>
            <w:tcW w:w="3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F0BAB1" w14:textId="7CBA1CC0" w:rsidR="00EB0322" w:rsidRDefault="00196890" w:rsidP="003F790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En</w:t>
            </w:r>
            <w:r w:rsidR="003028DE">
              <w:rPr>
                <w:bCs w:val="0"/>
                <w:color w:val="365F91" w:themeColor="accent1" w:themeShade="BF"/>
                <w:sz w:val="24"/>
                <w:szCs w:val="24"/>
              </w:rPr>
              <w:t xml:space="preserve">sure </w:t>
            </w:r>
            <w:r w:rsidR="003028DE" w:rsidRPr="00D81362">
              <w:rPr>
                <w:bCs w:val="0"/>
                <w:color w:val="365F91" w:themeColor="accent1" w:themeShade="BF"/>
                <w:sz w:val="24"/>
                <w:szCs w:val="24"/>
                <w:u w:val="single"/>
              </w:rPr>
              <w:t>A0</w:t>
            </w:r>
            <w:r w:rsidR="00FB6BC0" w:rsidRPr="00D81362">
              <w:rPr>
                <w:bCs w:val="0"/>
                <w:color w:val="365F91" w:themeColor="accent1" w:themeShade="BF"/>
                <w:sz w:val="24"/>
                <w:szCs w:val="24"/>
                <w:u w:val="single"/>
              </w:rPr>
              <w:t>3</w:t>
            </w:r>
            <w:r w:rsidR="003028DE" w:rsidRPr="00D81362">
              <w:rPr>
                <w:bCs w:val="0"/>
                <w:color w:val="365F91" w:themeColor="accent1" w:themeShade="BF"/>
                <w:sz w:val="24"/>
                <w:szCs w:val="24"/>
                <w:u w:val="single"/>
              </w:rPr>
              <w:t xml:space="preserve"> </w:t>
            </w:r>
            <w:r w:rsidR="003028DE" w:rsidRPr="00D81362">
              <w:rPr>
                <w:bCs w:val="0"/>
                <w:color w:val="365F91" w:themeColor="accent1" w:themeShade="BF"/>
                <w:sz w:val="24"/>
                <w:szCs w:val="24"/>
              </w:rPr>
              <w:t xml:space="preserve">Goods </w:t>
            </w:r>
            <w:r w:rsidR="00FB6BC0" w:rsidRPr="00D81362">
              <w:rPr>
                <w:bCs w:val="0"/>
                <w:color w:val="365F91" w:themeColor="accent1" w:themeShade="BF"/>
                <w:sz w:val="24"/>
                <w:szCs w:val="24"/>
              </w:rPr>
              <w:t>Cancellation</w:t>
            </w:r>
            <w:r w:rsidR="003028DE">
              <w:rPr>
                <w:bCs w:val="0"/>
                <w:color w:val="365F91" w:themeColor="accent1" w:themeShade="BF"/>
                <w:sz w:val="24"/>
                <w:szCs w:val="24"/>
              </w:rPr>
              <w:t xml:space="preserve"> is selected for the first field, </w:t>
            </w:r>
            <w:r w:rsidR="003028DE" w:rsidRPr="00D81362">
              <w:rPr>
                <w:bCs w:val="0"/>
                <w:color w:val="365F91" w:themeColor="accent1" w:themeShade="BF"/>
                <w:sz w:val="24"/>
                <w:szCs w:val="24"/>
                <w:u w:val="single"/>
              </w:rPr>
              <w:t>R0</w:t>
            </w:r>
            <w:r w:rsidR="00FB6BC0" w:rsidRPr="00D81362">
              <w:rPr>
                <w:bCs w:val="0"/>
                <w:color w:val="365F91" w:themeColor="accent1" w:themeShade="BF"/>
                <w:sz w:val="24"/>
                <w:szCs w:val="24"/>
                <w:u w:val="single"/>
              </w:rPr>
              <w:t>2</w:t>
            </w:r>
            <w:r w:rsidR="003028DE">
              <w:rPr>
                <w:bCs w:val="0"/>
                <w:color w:val="365F91" w:themeColor="accent1" w:themeShade="BF"/>
                <w:sz w:val="24"/>
                <w:szCs w:val="24"/>
              </w:rPr>
              <w:t xml:space="preserve"> is selected for the second field, and </w:t>
            </w:r>
            <w:r w:rsidR="008B25A6">
              <w:rPr>
                <w:bCs w:val="0"/>
                <w:color w:val="365F91" w:themeColor="accent1" w:themeShade="BF"/>
                <w:sz w:val="24"/>
                <w:szCs w:val="24"/>
              </w:rPr>
              <w:t xml:space="preserve">the </w:t>
            </w:r>
            <w:r w:rsidR="00FB6BC0">
              <w:rPr>
                <w:bCs w:val="0"/>
                <w:color w:val="365F91" w:themeColor="accent1" w:themeShade="BF"/>
                <w:sz w:val="24"/>
                <w:szCs w:val="24"/>
              </w:rPr>
              <w:t xml:space="preserve">material document </w:t>
            </w:r>
            <w:r w:rsidR="008B25A6">
              <w:rPr>
                <w:bCs w:val="0"/>
                <w:color w:val="365F91" w:themeColor="accent1" w:themeShade="BF"/>
                <w:sz w:val="24"/>
                <w:szCs w:val="24"/>
              </w:rPr>
              <w:t>number</w:t>
            </w:r>
            <w:r w:rsidR="00FB6BC0">
              <w:rPr>
                <w:bCs w:val="0"/>
                <w:color w:val="365F91" w:themeColor="accent1" w:themeShade="BF"/>
                <w:sz w:val="24"/>
                <w:szCs w:val="24"/>
              </w:rPr>
              <w:t xml:space="preserve"> is entered</w:t>
            </w:r>
            <w:r w:rsidR="008B25A6"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and hit “Enter” on your keyboard.</w:t>
            </w:r>
          </w:p>
          <w:p w14:paraId="068800FB" w14:textId="77777777" w:rsidR="00FB6BC0" w:rsidRDefault="00FB6BC0" w:rsidP="003F790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8EB29E3" w14:textId="7DCB5DA6" w:rsidR="00290EE3" w:rsidRPr="00770029" w:rsidRDefault="00FB6BC0" w:rsidP="003F790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FB6BC0">
              <w:rPr>
                <w:b/>
                <w:color w:val="365F91" w:themeColor="accent1" w:themeShade="BF"/>
                <w:sz w:val="24"/>
                <w:szCs w:val="24"/>
              </w:rPr>
              <w:t>Note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: </w:t>
            </w:r>
            <w:r w:rsidRPr="00FB6BC0">
              <w:rPr>
                <w:bCs w:val="0"/>
                <w:color w:val="365F91" w:themeColor="accent1" w:themeShade="BF"/>
                <w:sz w:val="24"/>
                <w:szCs w:val="24"/>
              </w:rPr>
              <w:t>The Material Document number listed in the Purchase Order History tab on the PO is what you need for the Goods Cancellation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82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B2B9F0" w14:textId="4B3C2F49" w:rsidR="00F16AB7" w:rsidRPr="00267957" w:rsidRDefault="00FB6BC0" w:rsidP="0012758C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 w:rsidRPr="00FB6BC0">
              <w:rPr>
                <w:noProof/>
              </w:rPr>
              <w:drawing>
                <wp:inline distT="0" distB="0" distL="0" distR="0" wp14:anchorId="19ED2051" wp14:editId="38FD728E">
                  <wp:extent cx="4990476" cy="2238095"/>
                  <wp:effectExtent l="0" t="0" r="0" b="0"/>
                  <wp:docPr id="14171627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16274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476" cy="22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890" w:rsidRPr="00267957" w14:paraId="5AF5DA7B" w14:textId="77777777" w:rsidTr="0012758C">
        <w:trPr>
          <w:cantSplit/>
          <w:trHeight w:val="6765"/>
        </w:trPr>
        <w:tc>
          <w:tcPr>
            <w:tcW w:w="3336" w:type="dxa"/>
            <w:tcBorders>
              <w:top w:val="single" w:sz="2" w:space="0" w:color="auto"/>
              <w:bottom w:val="single" w:sz="2" w:space="0" w:color="auto"/>
            </w:tcBorders>
          </w:tcPr>
          <w:p w14:paraId="008DDDA6" w14:textId="77777777" w:rsidR="00EB0322" w:rsidRDefault="00EB0322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0F5847B3" w14:textId="2A11620B" w:rsidR="001F0BCD" w:rsidRDefault="00EB0322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EB0322">
              <w:rPr>
                <w:b/>
                <w:color w:val="365F91" w:themeColor="accent1" w:themeShade="BF"/>
                <w:sz w:val="24"/>
                <w:szCs w:val="24"/>
              </w:rPr>
              <w:t>Note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: If you have additional information to add to this </w:t>
            </w:r>
            <w:r w:rsidR="008B25A6">
              <w:rPr>
                <w:bCs w:val="0"/>
                <w:color w:val="365F91" w:themeColor="accent1" w:themeShade="BF"/>
                <w:sz w:val="24"/>
                <w:szCs w:val="24"/>
              </w:rPr>
              <w:t xml:space="preserve">goods </w:t>
            </w:r>
            <w:r w:rsidR="00FB6BC0">
              <w:rPr>
                <w:bCs w:val="0"/>
                <w:color w:val="365F91" w:themeColor="accent1" w:themeShade="BF"/>
                <w:sz w:val="24"/>
                <w:szCs w:val="24"/>
              </w:rPr>
              <w:t>cancellation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, you can complete the optional </w:t>
            </w:r>
            <w:r w:rsidR="00FB6BC0">
              <w:rPr>
                <w:bCs w:val="0"/>
                <w:color w:val="365F91" w:themeColor="accent1" w:themeShade="BF"/>
                <w:sz w:val="24"/>
                <w:szCs w:val="24"/>
              </w:rPr>
              <w:t xml:space="preserve">Header Text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field</w:t>
            </w:r>
            <w:r w:rsidR="0012758C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  <w:p w14:paraId="408D0123" w14:textId="77777777" w:rsidR="001F0BCD" w:rsidRDefault="001F0BCD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730BF78" w14:textId="4F811F26" w:rsidR="001F0BCD" w:rsidRPr="008B25A6" w:rsidRDefault="001F0BCD" w:rsidP="00FB6BC0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To </w:t>
            </w:r>
            <w:r w:rsidR="00290EE3">
              <w:rPr>
                <w:bCs w:val="0"/>
                <w:color w:val="365F91" w:themeColor="accent1" w:themeShade="BF"/>
                <w:sz w:val="24"/>
                <w:szCs w:val="24"/>
              </w:rPr>
              <w:t>cancel lines on the Goods Receipt,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check the “Item OK” box on the bottom of the screen for the highlighted line. For other lines, you can select the “OK” box directly on the </w:t>
            </w:r>
            <w:proofErr w:type="gramStart"/>
            <w:r>
              <w:rPr>
                <w:bCs w:val="0"/>
                <w:color w:val="365F91" w:themeColor="accent1" w:themeShade="BF"/>
                <w:sz w:val="24"/>
                <w:szCs w:val="24"/>
              </w:rPr>
              <w:t>line item</w:t>
            </w:r>
            <w:proofErr w:type="gramEnd"/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listing. Once complete, select ‘Post’ in the bottom right</w:t>
            </w:r>
            <w:r w:rsidR="00290EE3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to submit the cancellation.</w:t>
            </w:r>
          </w:p>
        </w:tc>
        <w:tc>
          <w:tcPr>
            <w:tcW w:w="8295" w:type="dxa"/>
            <w:tcBorders>
              <w:top w:val="single" w:sz="2" w:space="0" w:color="auto"/>
              <w:bottom w:val="single" w:sz="2" w:space="0" w:color="auto"/>
            </w:tcBorders>
          </w:tcPr>
          <w:p w14:paraId="5E8820A5" w14:textId="77777777" w:rsidR="000F219F" w:rsidRDefault="000F219F" w:rsidP="001F0BCD">
            <w:pPr>
              <w:spacing w:before="60" w:after="60"/>
              <w:ind w:left="0" w:right="0"/>
              <w:rPr>
                <w:noProof/>
              </w:rPr>
            </w:pPr>
          </w:p>
          <w:p w14:paraId="171249DE" w14:textId="17783A67" w:rsidR="008B25A6" w:rsidRPr="0012758C" w:rsidRDefault="0012758C" w:rsidP="0012758C">
            <w:pPr>
              <w:spacing w:before="60" w:after="60"/>
              <w:ind w:left="0" w:right="0"/>
              <w:jc w:val="center"/>
              <w:rPr>
                <w:noProof/>
              </w:rPr>
            </w:pPr>
            <w:r w:rsidRPr="0012758C">
              <w:rPr>
                <w:noProof/>
              </w:rPr>
              <w:drawing>
                <wp:inline distT="0" distB="0" distL="0" distR="0" wp14:anchorId="7A6530D8" wp14:editId="170FCDDA">
                  <wp:extent cx="5120640" cy="802005"/>
                  <wp:effectExtent l="0" t="0" r="0" b="0"/>
                  <wp:docPr id="12857346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7346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99D9C5" w14:textId="77777777" w:rsidR="001F0BCD" w:rsidRPr="0012758C" w:rsidRDefault="001F0BCD" w:rsidP="00FB6BC0">
            <w:pPr>
              <w:spacing w:before="60" w:after="60"/>
              <w:ind w:left="0" w:right="0"/>
              <w:rPr>
                <w:bCs w:val="0"/>
                <w:color w:val="365F91" w:themeColor="accent1" w:themeShade="BF"/>
              </w:rPr>
            </w:pPr>
          </w:p>
          <w:p w14:paraId="642E300A" w14:textId="46307239" w:rsidR="001F0BCD" w:rsidRPr="0012758C" w:rsidRDefault="00290EE3" w:rsidP="0012758C">
            <w:pPr>
              <w:spacing w:before="60" w:after="60"/>
              <w:ind w:right="0"/>
              <w:rPr>
                <w:bCs w:val="0"/>
                <w:color w:val="365F91" w:themeColor="accent1" w:themeShade="BF"/>
                <w:sz w:val="22"/>
                <w:szCs w:val="22"/>
              </w:rPr>
            </w:pPr>
            <w:r w:rsidRPr="00290EE3">
              <w:rPr>
                <w:noProof/>
              </w:rPr>
              <w:drawing>
                <wp:inline distT="0" distB="0" distL="0" distR="0" wp14:anchorId="3626520E" wp14:editId="1FBA01A4">
                  <wp:extent cx="4804410" cy="2926496"/>
                  <wp:effectExtent l="0" t="0" r="0" b="7620"/>
                  <wp:docPr id="15798533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85335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1894" cy="293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362" w:rsidRPr="00267957" w14:paraId="3D134F83" w14:textId="77777777" w:rsidTr="0012758C">
        <w:trPr>
          <w:cantSplit/>
          <w:trHeight w:val="6765"/>
        </w:trPr>
        <w:tc>
          <w:tcPr>
            <w:tcW w:w="3336" w:type="dxa"/>
            <w:tcBorders>
              <w:top w:val="single" w:sz="2" w:space="0" w:color="auto"/>
              <w:bottom w:val="single" w:sz="2" w:space="0" w:color="auto"/>
            </w:tcBorders>
          </w:tcPr>
          <w:p w14:paraId="3D521796" w14:textId="77777777" w:rsidR="00D81362" w:rsidRDefault="00D81362" w:rsidP="00D81362">
            <w:pPr>
              <w:spacing w:before="60" w:after="60"/>
              <w:ind w:left="0" w:right="0"/>
              <w:rPr>
                <w:b/>
                <w:color w:val="365F91" w:themeColor="accent1" w:themeShade="BF"/>
                <w:sz w:val="24"/>
                <w:szCs w:val="24"/>
              </w:rPr>
            </w:pPr>
          </w:p>
          <w:p w14:paraId="250AF4F8" w14:textId="3EA79028" w:rsidR="00D81362" w:rsidRDefault="00D81362" w:rsidP="00D81362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Tip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: If you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are unsure what your material document number is for the GR you need to cancel, a good starting point that may also help you locate it is by selecting the Show/Hide Overview button to see a document overview of the GRs you have entered. You can double-click on these numbers to view them and confirm which GR needs to be canceled.</w:t>
            </w:r>
          </w:p>
          <w:p w14:paraId="5D5F9C74" w14:textId="77777777" w:rsidR="00D81362" w:rsidRDefault="00D81362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95" w:type="dxa"/>
            <w:tcBorders>
              <w:top w:val="single" w:sz="2" w:space="0" w:color="auto"/>
              <w:bottom w:val="single" w:sz="2" w:space="0" w:color="auto"/>
            </w:tcBorders>
          </w:tcPr>
          <w:p w14:paraId="68381FBA" w14:textId="77777777" w:rsidR="00D81362" w:rsidRDefault="00D81362" w:rsidP="001F0BCD">
            <w:pPr>
              <w:spacing w:before="60" w:after="60"/>
              <w:ind w:left="0" w:right="0"/>
              <w:rPr>
                <w:noProof/>
              </w:rPr>
            </w:pPr>
          </w:p>
          <w:p w14:paraId="6C2B0D75" w14:textId="77777777" w:rsidR="00D81362" w:rsidRDefault="00D81362" w:rsidP="001F0BCD">
            <w:pPr>
              <w:spacing w:before="60" w:after="60"/>
              <w:ind w:left="0" w:right="0"/>
              <w:rPr>
                <w:noProof/>
              </w:rPr>
            </w:pPr>
          </w:p>
          <w:p w14:paraId="76C94250" w14:textId="4C26161C" w:rsidR="00D81362" w:rsidRDefault="00D81362" w:rsidP="001F0BCD">
            <w:pPr>
              <w:spacing w:before="60" w:after="60"/>
              <w:ind w:left="0" w:righ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FA10F9" wp14:editId="2569EE76">
                  <wp:extent cx="5130165" cy="4838700"/>
                  <wp:effectExtent l="0" t="0" r="0" b="0"/>
                  <wp:docPr id="14441940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9401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165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E910B" w14:textId="77777777" w:rsidR="00D81362" w:rsidRDefault="00D81362" w:rsidP="001F0BCD">
            <w:pPr>
              <w:spacing w:before="60" w:after="60"/>
              <w:ind w:left="0" w:right="0"/>
              <w:rPr>
                <w:noProof/>
              </w:rPr>
            </w:pPr>
          </w:p>
          <w:p w14:paraId="3801EDFA" w14:textId="7A4F0EDC" w:rsidR="00D81362" w:rsidRDefault="00D81362" w:rsidP="001F0BCD">
            <w:pPr>
              <w:spacing w:before="60" w:after="60"/>
              <w:ind w:left="0" w:right="0"/>
              <w:rPr>
                <w:noProof/>
              </w:rPr>
            </w:pPr>
          </w:p>
        </w:tc>
      </w:tr>
    </w:tbl>
    <w:p w14:paraId="0A048688" w14:textId="77777777" w:rsidR="00FC396B" w:rsidRDefault="00FC396B" w:rsidP="0012758C">
      <w:pPr>
        <w:ind w:left="0"/>
      </w:pPr>
    </w:p>
    <w:sectPr w:rsidR="00FC396B" w:rsidSect="0014580F">
      <w:headerReference w:type="default" r:id="rId16"/>
      <w:footerReference w:type="default" r:id="rId17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9D7BE" w14:textId="77777777" w:rsidR="005D0B08" w:rsidRDefault="005D0B08">
      <w:r>
        <w:separator/>
      </w:r>
    </w:p>
  </w:endnote>
  <w:endnote w:type="continuationSeparator" w:id="0">
    <w:p w14:paraId="19A82681" w14:textId="77777777" w:rsidR="005D0B08" w:rsidRDefault="005D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C0CA1B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8UuwIAACoGAAAOAAAAZHJzL2Uyb0RvYy54bWysVNtu2zAMfR+wfxD0OGC141yaGnWKoV2G&#10;AbsBzT5AkeXYmC1pkhKn+/qRtOM6XYABw/KgSOIxfc6hydu7Y1Ozg3K+Mjrjk6uYM6WlySu9y/j3&#10;zfrtkjMfhM5FbbTK+JPy/G71+tVta1OVmNLUuXIMkmiftjbjZQg2jSIvS9UIf2Ws0hAsjGtEgKPb&#10;RbkTLWRv6iiJ40XUGpdbZ6TyHm4fuiBfUf6iUDJ8LQqvAqszDtwCrY7WLa7R6lakOydsWcmehvgH&#10;Fo2oNLx0SPUggmB7V/2RqqmkM94U4UqaJjJFUUlFGkDNJH6h5rEUVpEWMMfbwSb//9LKL4dH+80h&#10;dW8/GfnDgyNRa306RPDgAcO27WeTQw3FPhgSeyxcw5wBUyfxMsYfXYMqdiSLnwaL1TEwCZez2XS5&#10;mHMmIbSIp8mcShCJFHMhC7n34YMytBeHTz50FcphR/7mTIsGSGygmkVTQ7HeRGyRTFmLa1/PATQZ&#10;gWJWsuXy5iUkOYNczDI9g1zMMjuDXMwCqgfCwOOZDajfnfSJ8iRZHnWvGXZMYD919lrj0V40AEzc&#10;TFAQpAAU+XcZDCoRTAb9FQxiEDwfZ+4e6hk56KuXHeU4g47advZaEVAIEsIta6HaUB1WZhxLgPeN&#10;OaiNIURAPRSH154+iOd4rce4TvYJdYqd/i3l6jB9sYF5F4UNkiG3BoKoa/TJabOu6pq+uVoj7WQ5&#10;v54TYW/qKscocvZut72vHTsIGCzT6WKxXvduncGc2eucspVK5O/7fRBV3e2JW99w2GM4t3y6NfkT&#10;9Bt1FkiB8QotVhr3i7MWRlXG/c+9cIqz+qOGWXAzmc0AFugwm18ncHDjyHYcEVpCqozLABXrDveh&#10;m4h766pdie1MgrV5B51eVNiCNBI6Xv0BBhI52Q9PnHjjM6GeR/zqNwAAAP//AwBQSwMEFAAGAAgA&#10;AAAhAMEYSJXgAAAADAEAAA8AAABkcnMvZG93bnJldi54bWxMj8FOwzAQRO9I/IO1SFxQazdCJKRx&#10;KgTtgSOFC7dt7NoRsR3FbpLy9WxP9LajHc28qTaz69ioh9gGL2G1FMC0b4JqvZHw9blbFMBiQq+w&#10;C15LOOsIm/r2psJShcl/6HGfDKMQH0uUYFPqS85jY7XDuAy99vQ7hsFhIjkYrgacKNx1PBPiiTts&#10;PTVY7PWr1c3P/uQkFGI3mQc7b9/jL5rv8xvPuu0o5f3d/LIGlvSc/s1wwSd0qInpEE5eRdaRFqKg&#10;MUnCIlvRcbGIPH8GdpCQPwrgdcWvR9R/AAAA//8DAFBLAQItABQABgAIAAAAIQC2gziS/gAAAOEB&#10;AAATAAAAAAAAAAAAAAAAAAAAAABbQ29udGVudF9UeXBlc10ueG1sUEsBAi0AFAAGAAgAAAAhADj9&#10;If/WAAAAlAEAAAsAAAAAAAAAAAAAAAAALwEAAF9yZWxzLy5yZWxzUEsBAi0AFAAGAAgAAAAhAI+/&#10;LxS7AgAAKgYAAA4AAAAAAAAAAAAAAAAALgIAAGRycy9lMm9Eb2MueG1sUEsBAi0AFAAGAAgAAAAh&#10;AMEYSJXgAAAADAEAAA8AAAAAAAAAAAAAAAAAFQUAAGRycy9kb3ducmV2LnhtbFBLBQYAAAAABAAE&#10;APMAAAAiBgAAAAA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E274E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cutgIAACoGAAAOAAAAZHJzL2Uyb0RvYy54bWysVNtu2zAMfR+wfxD0OGC1nUuXBHWKoV2H&#10;Ad0FaPYBiizHxmRJk5Q43dePpJ3E6QIMGOYHRTJPjs8hRd7c7hvNdsqH2pqcZ1cpZ8pIW9Rmk/Pv&#10;q4e3M85CFKYQ2hqV82cV+O3y9aub1i3UyFZWF8ozIDFh0bqcVzG6RZIEWalGhCvrlIFgaX0jIhz9&#10;Jim8aIG90ckoTa+T1vrCeStVCPD2vgvyJfGXpZLxa1kGFZnOOWiLtHpa17gmyxux2Hjhqlr2MsQ/&#10;qGhEbeCjR6p7EQXb+voPqqaW3gZbxitpm8SWZS0VeQA3WfrCzVMlnCIvkJzgjmkK/49Wftk9uW8e&#10;pQf3aOWPABlJWhcWxwgeAmDYuv1sC6ih2EZLZvelb5i3kNQsnaX40GtwxfaU4udjitU+Mgkvx9lk&#10;fg2FkBCazGbzKZUgEQvkQhVyG+JHZWkvdo8hdhUqYEf5LZgRDYhYAUnZaCjWm4Rdj8asxbWv5xGU&#10;DUApqxh88SVkdAa5yDI+g1xkmZxBLrJMBxDQcVID7jcHf6I6WJZ703uGHRPYT116nQ2YXkwAJHGV&#10;oSGgABTl7zIYXCKYEvRXMJhB8HTI3P2pV+Shr152lOcMOmrdpdeJiEZQEG5Zm3OsDqtyjiXA943d&#10;qZUlREQ/FIfPHi7EKa7NENfZPqAOscOvI64O0xcblHdR2KAYytZRIPoaXDljH2qt6c5pg7LHs6y/&#10;1sHqusAoag5+s77Tnu0EDhZ45nSxgO0M5u3WFMRWKVF86PdR1Lrbk7a+4bDHcG6FxdoWz9Bv1Flg&#10;BcYrtFhl/S/OWhhVOQ8/t8IrzvQnA7Ngnk0mAIt0mEzfjeDgh5H1MCKMBKqcywgV6w53sZuIW+fr&#10;TYXtTBUy9j10elljC9JI6HT1BxhIlMl+eOLEG54JdRrxy98AAAD//wMAUEsDBBQABgAIAAAAIQB4&#10;Tg204QAAAAwBAAAPAAAAZHJzL2Rvd25yZXYueG1sTI/BTsMwEETvSPyDtUjcWjspTasQp6qQQBxA&#10;LYELNzdekqj2OsRuG/4e99QeR/s087ZYjdawIw6+cyQhmQpgSLXTHTUSvj6fJ0tgPijSyjhCCX/o&#10;YVXe3hQq1+5EH3isQsNiCflcSWhD6HPOfd2iVX7qeqR4+3GDVSHGoeF6UKdYbg1Phci4VR3FhVb1&#10;+NRiva8OVsK7s/bbzLDbvm5+59u08jP/8ibl/d24fgQWcAwXGM76UR3K6LRzB9KemZhFsphHVsIk&#10;eUiBnRGRLRJgOwlZugReFvz6ifIfAAD//wMAUEsBAi0AFAAGAAgAAAAhALaDOJL+AAAA4QEAABMA&#10;AAAAAAAAAAAAAAAAAAAAAFtDb250ZW50X1R5cGVzXS54bWxQSwECLQAUAAYACAAAACEAOP0h/9YA&#10;AACUAQAACwAAAAAAAAAAAAAAAAAvAQAAX3JlbHMvLnJlbHNQSwECLQAUAAYACAAAACEAscBXLrYC&#10;AAAqBgAADgAAAAAAAAAAAAAAAAAuAgAAZHJzL2Uyb0RvYy54bWxQSwECLQAUAAYACAAAACEAeE4N&#10;tOEAAAAMAQAADwAAAAAAAAAAAAAAAAAQBQAAZHJzL2Rvd25yZXYueG1sUEsFBgAAAAAEAAQA8wAA&#10;AB4GAAAAAA=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F30C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Js8AEAAMk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0uKSAq9Xuc3ZMcKonh67NCH9wp6Fo2SI800gYvjgw9T6lNKrOXB6HqvjUkOttXOIDsK&#10;mv8+fTP6b2nGxmQL8dmEGG8Sy0hsohjGaqRgZFtBfSK+CNM+0f6T0QH+5GygXSq5/3EQqDgzHyxp&#10;drNar+PyJWf95m1ODl5GqsuIsJKgSh44m8xdmBb24FC3HVWapmThjnRudNLguau5b9qXpOK823Eh&#10;L/2U9fwHbn8BAAD//wMAUEsDBBQABgAIAAAAIQB+6YNV3wAAAA8BAAAPAAAAZHJzL2Rvd25yZXYu&#10;eG1sTE9BTsMwELwj8QdrkbggahNauw1xKkACcW3pA5x4m0TEdhS7Tfp7tie4zeyMZmeK7ex6dsYx&#10;dsFreFoIYOjrYDvfaDh8fzyugcVkvDV98KjhghG25e1NYXIbJr/D8z41jEJ8zI2GNqUh5zzWLToT&#10;F2FAT9oxjM4komPD7WgmCnc9z4SQ3JnO04fWDPjeYv2zPzkNx6/pYbWZqs90ULulfDOdqsJF6/u7&#10;+fUFWMI5/ZnhWp+qQ0mdqnDyNrKeuMgkjUmElkoqYFePkBndKkKrZ6GAlwX/v6P8BQAA//8DAFBL&#10;AQItABQABgAIAAAAIQC2gziS/gAAAOEBAAATAAAAAAAAAAAAAAAAAAAAAABbQ29udGVudF9UeXBl&#10;c10ueG1sUEsBAi0AFAAGAAgAAAAhADj9If/WAAAAlAEAAAsAAAAAAAAAAAAAAAAALwEAAF9yZWxz&#10;Ly5yZWxzUEsBAi0AFAAGAAgAAAAhAC3fMmzwAQAAyQMAAA4AAAAAAAAAAAAAAAAALgIAAGRycy9l&#10;Mm9Eb2MueG1sUEsBAi0AFAAGAAgAAAAhAH7pg1XfAAAADwEAAA8AAAAAAAAAAAAAAAAASgQAAGRy&#10;cy9kb3ducmV2LnhtbFBLBQYAAAAABAAEAPMAAABWBQAAAAA=&#10;" stroked="f">
              <v:textbox>
                <w:txbxContent>
                  <w:p w14:paraId="4BDDDEF6" w14:textId="77777777"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C2CE" w14:textId="77777777" w:rsidR="005D0B08" w:rsidRDefault="005D0B08">
      <w:r>
        <w:separator/>
      </w:r>
    </w:p>
  </w:footnote>
  <w:footnote w:type="continuationSeparator" w:id="0">
    <w:p w14:paraId="0C0B314C" w14:textId="77777777" w:rsidR="005D0B08" w:rsidRDefault="005D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7B170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TpuwIAACoGAAAOAAAAZHJzL2Uyb0RvYy54bWysVNlu2zAQfC/QfyD4WKDR4TNC5KBI6qJA&#10;egBxP4CmKEsoRbIkbTn9+uxSsiKnBgoU9QNNckermVnt3tweG0kOwrpaq5wmVzElQnFd1GqX0x+b&#10;9fslJc4zVTCplcjpk3D0dvX2zU1rMpHqSstCWAJJlMtak9PKe5NFkeOVaJi70kYoCJbaNszD0e6i&#10;wrIWsjcySuN4HrXaFsZqLpyD2/suSFchf1kK7r+VpROeyJwCNx9WG9YtrtHqhmU7y0xV854G+wcW&#10;DasVvHRIdc88I3tb/5GqqbnVTpf+iusm0mVZcxE0gJokfqXmsWJGBC1gjjODTe7/peVfD4/mu0Xq&#10;zjxo/tOBI1FrXDZE8OAAQ7btF11ADdne6yD2WNqGWA2mpsk8xl+4BlXkGCx+GiwWR084XE6nk+V8&#10;RgmH0DJOJotQgohlmAtZ8L3zn4QOe3Z4cL6rUAG74G9BFGuAxAaqWTYSivUuIvN0Qlpc+3oOoGQE&#10;iklFlsvr15D0DHIxy+QMcjHL9AxyMQuoHggDjxc2oH530seqk2R+VL1m2BGG/dTZa7RDe9EAMHGT&#10;oCBIAajg32UwqERwMOivYBCD4Nk4c/dQz8hCX73uKEsJdNS2s9cwj0KQEG5Jm1OsDqmg6lACvG/0&#10;QWx0QHjUE+Lw2tMH8RKXaozrZJ9Qp9jp34RcHaYvNjDvorBBMsGtgSDqGn1ySq9rKcM3JxXSTpez&#10;xSwQdlrWBUaRs7O77Z205MBgsEwm8/l63bt1BrN6r4qQrRKs+NjvPatltw/c+obDHsO55bKtLp6g&#10;30JngRQYr9Bilba/KWlhVOXU/dozKyiRnxXMgutkOgWYD4fpbJHCwY4j23GEKQ6pcso9VKw73Plu&#10;Iu6NrXcVvCsJgpX+AJ1e1tiCYSR0vPoDDKTgZD88ceKNzwH1MuJXzwAAAP//AwBQSwMEFAAGAAgA&#10;AAAhAAzRUrnfAAAACAEAAA8AAABkcnMvZG93bnJldi54bWxMj91Kw0AQhe8F32EZwRtpdxPRlJhN&#10;EaEKCqU/PsA2O01Cs7Mhu22iT+94pZfD+TjznWI5uU5ccAitJw3JXIFAqrxtqdbwuV/NFiBCNGRN&#10;5wk1fGGAZXl9VZjc+pG2eNnFWnAJhdxoaGLscylD1aAzYe57JM6OfnAm8jnU0g5m5HLXyVSpR+lM&#10;S/yhMT2+NFiddmen4WN7P+7lKrvbqLCZ1uH17bt/J61vb6bnJxARp/gHw68+q0PJTgd/JhtEpyFN&#10;GNQwS7IHEJxnKU87MKcWGciykP8HlD8AAAD//wMAUEsBAi0AFAAGAAgAAAAhALaDOJL+AAAA4QEA&#10;ABMAAAAAAAAAAAAAAAAAAAAAAFtDb250ZW50X1R5cGVzXS54bWxQSwECLQAUAAYACAAAACEAOP0h&#10;/9YAAACUAQAACwAAAAAAAAAAAAAAAAAvAQAAX3JlbHMvLnJlbHNQSwECLQAUAAYACAAAACEAoPhE&#10;6bsCAAAqBgAADgAAAAAAAAAAAAAAAAAuAgAAZHJzL2Uyb0RvYy54bWxQSwECLQAUAAYACAAAACEA&#10;DNFSud8AAAAIAQAADwAAAAAAAAAAAAAAAAAVBQAAZHJzL2Rvd25yZXYueG1sUEsFBgAAAAAEAAQA&#10;8wAAACEGAAAAAA=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8D3F4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+TvAIAACoGAAAOAAAAZHJzL2Uyb0RvYy54bWysVNuO2jAQfa/Uf7D8WKkbAiyFaMOq2u1W&#10;lbYXaekHGMchUR3btQ1h+/WdmQQIW9SHqnkIduZwPOeMZ25u941mO+VDbU3O06sRZ8pIW9Rmk/Pv&#10;q4e3c85CFKYQ2hqV82cV+O3y9aub1mVqbCurC+UZkJiQtS7nVYwuS5IgK9WIcGWdMhAsrW9EhK3f&#10;JIUXLbA3OhmPRrOktb5w3koVAny974J8SfxlqWT8WpZBRaZzDrlFent6r/GdLG9EtvHCVbXs0xD/&#10;kEUjagOHHqnuRRRs6+s/qJpaehtsGa+kbRJblrVUpAHUpKMXap4q4RRpAXOCO9oU/h+t/LJ7ct88&#10;ph7co5U/AjiStC5kxwhuAmDYuv1sC6ih2EZLYvelb5i3YOo4nY3woc+giu3J4uejxWofmYSPk3S6&#10;mEEhJIRm88l8cY0lSESGXJiF3Ib4UVlai91jiF2FCliRvwUzooEkVkBSNhqK9SZhs/GEtfju63kE&#10;pQPQiFVsPl+8hIzPIBdZJmeQiyzTM8hFlusBBPI4ZQPqNwd9ojpIlnvTa4YVE9hPnb3OBrQXDQAT&#10;V2lvIKDIv8tgUIlgMgjO+zsYxCD4UBoCd3/qM/LQVy87ynMGHbXu7HUiohBMCJeshWpDdViVcywB&#10;fm/sTq0sISLqoTgcSz0Jp53i2gxxnewD6hA7/Dri6jB9sYGri8ICk6HrdkwQdQ2unLEPtdZ057TB&#10;tCfztL/Wweq6wCjmHPxmfac92wkcLPAs6GIB2xnM260piK1SovjQr6Oodbem3PqGwx7DuRWytS2e&#10;od+os0AKjFdoscr6X5y1MKpyHn5uhVec6U8GZsEinU4BFmkzvX43ho0fRtbDiDASqHIuI1Ss29zF&#10;biJuna83FZyVUoWMfQ+dXtbYgjQSurz6DQwkcrIfnjjxhntCnUb88jcAAAD//wMAUEsDBBQABgAI&#10;AAAAIQAcAgAn3wAAAAcBAAAPAAAAZHJzL2Rvd25yZXYueG1sTI7BSsNAFEX3gv8wPMGNtJMEGpqY&#10;SdGiULQgrV10Oc08k2DmTchM0+jX+1zp8nIv555iNdlOjDj41pGCeB6BQKqcaalWcHh/ni1B+KDJ&#10;6M4RKvhCD6vy+qrQuXEX2uG4D7VgCPlcK2hC6HMpfdWg1X7ueiTuPtxgdeA41NIM+sJw28kkilJp&#10;dUv80Oge1w1Wn/uzVdBvH18Xbhd9rzdP7d3GvozHuHpT6vZmergHEXAKf2P41Wd1KNnp5M5kvOg4&#10;JxkvFcyWKQju02QB4qQgy2KQZSH/+5c/AAAA//8DAFBLAQItABQABgAIAAAAIQC2gziS/gAAAOEB&#10;AAATAAAAAAAAAAAAAAAAAAAAAABbQ29udGVudF9UeXBlc10ueG1sUEsBAi0AFAAGAAgAAAAhADj9&#10;If/WAAAAlAEAAAsAAAAAAAAAAAAAAAAALwEAAF9yZWxzLy5yZWxzUEsBAi0AFAAGAAgAAAAhADsl&#10;75O8AgAAKgYAAA4AAAAAAAAAAAAAAAAALgIAAGRycy9lMm9Eb2MueG1sUEsBAi0AFAAGAAgAAAAh&#10;ABwCACffAAAABwEAAA8AAAAAAAAAAAAAAAAAFgUAAGRycy9kb3ducmV2LnhtbFBLBQYAAAAABAAE&#10;APMAAAAiBgAAAAA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037AC3AF" w14:textId="5B17BC48" w:rsidR="001E341D" w:rsidRPr="004871EB" w:rsidRDefault="001E341D" w:rsidP="001E341D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Use </w:t>
    </w:r>
    <w:r w:rsidR="005C5E30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SAP T-Code MIGO</w:t>
    </w: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FB6BC0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to Cancel a</w:t>
    </w: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G</w:t>
    </w:r>
    <w:r w:rsidR="00FB6BC0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oods Receipt</w:t>
    </w:r>
  </w:p>
  <w:p w14:paraId="61BE9B4B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79F4FE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fHuAEAAFcDAAAOAAAAZHJzL2Uyb0RvYy54bWysU8tu2zAQvBfoPxC817Jd2E0Eyzk4TS9p&#10;ayDpB6z5kIhQXIJLW/Lfl2QsN2hvRXRYcLnL4cxwtbkbe8tOKpBB1/DFbM6ZcgKlcW3Dfz0/fLrh&#10;jCI4CRadavhZEb/bfvywGXytltihlSqwBOKoHnzDuxh9XVUkOtUDzdArl4oaQw8xpaGtZIAhofe2&#10;Ws7n62rAIH1AoYjS7v1rkW8LvtZKxJ9ak4rMNjxxiyWGEg85VtsN1G0A3xlxoQH/waIH49KlV6h7&#10;iMCOwfwD1RsRkFDHmcC+Qq2NUEVDUrOY/6XmqQOvipZkDvmrTfR+sOLHaef2IVMXo3vyjyheiDnc&#10;deBaVQg8n316uEW2qho81dcjOSG/D+wwfEeZeuAYsbgw6tBnyKSPjcXs89VsNUYm0uZ6vfi8Wq44&#10;E1Otgno66APFbwp7lhcNt8ZlH6CG0yPFTATqqSVvO3ww1pa3tI4NDV/erL6syglCa2Su5j4K7WFn&#10;AztBHof03d4WWanyti3g0cmC1imQXy/rCMa+rtPt1mU8VSbsQmmyI88e1QeU532YPEuvV0hfJi2P&#10;x9u8OPvnf9j+BgAA//8DAFBLAwQUAAYACAAAACEAE6G0/N0AAAAHAQAADwAAAGRycy9kb3ducmV2&#10;LnhtbEyOzU7DMBCE75V4B2uRuLVO24hCiFPxIzigItTCAW6beEks4nUUu014e1wu9DY7M5r98vVo&#10;W3Gg3hvHCuazBARx5bThWsH72+P0CoQPyBpbx6Tghzysi7NJjpl2A2/psAu1iCPsM1TQhNBlUvqq&#10;IYt+5jrimH253mKIZ19L3eMQx20rF0lyKS0ajh8a7Oi+oep7t7cKXszT811aPWxKM3D4nG9w+/qB&#10;Sl2cj7c3IAKN4b8MR/yIDkVkKt2etRetguUyjU0Fi2sQxzhZpVGVf4YscnnKX/wCAAD//wMAUEsB&#10;Ai0AFAAGAAgAAAAhALaDOJL+AAAA4QEAABMAAAAAAAAAAAAAAAAAAAAAAFtDb250ZW50X1R5cGVz&#10;XS54bWxQSwECLQAUAAYACAAAACEAOP0h/9YAAACUAQAACwAAAAAAAAAAAAAAAAAvAQAAX3JlbHMv&#10;LnJlbHNQSwECLQAUAAYACAAAACEACW/3x7gBAABXAwAADgAAAAAAAAAAAAAAAAAuAgAAZHJzL2Uy&#10;b0RvYy54bWxQSwECLQAUAAYACAAAACEAE6G0/N0AAAAHAQAADwAAAAAAAAAAAAAAAAASBAAAZHJz&#10;L2Rvd25yZXYueG1sUEsFBgAAAAAEAAQA8wAAABwF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555E7"/>
    <w:multiLevelType w:val="hybridMultilevel"/>
    <w:tmpl w:val="27D0A34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8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9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6A1F7B80"/>
    <w:multiLevelType w:val="hybridMultilevel"/>
    <w:tmpl w:val="A2507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9D064B6"/>
    <w:multiLevelType w:val="hybridMultilevel"/>
    <w:tmpl w:val="27D0A34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85F0E"/>
    <w:multiLevelType w:val="hybridMultilevel"/>
    <w:tmpl w:val="5EE83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758678">
    <w:abstractNumId w:val="11"/>
  </w:num>
  <w:num w:numId="2" w16cid:durableId="784151070">
    <w:abstractNumId w:val="17"/>
  </w:num>
  <w:num w:numId="3" w16cid:durableId="1988898944">
    <w:abstractNumId w:val="0"/>
  </w:num>
  <w:num w:numId="4" w16cid:durableId="235939731">
    <w:abstractNumId w:val="18"/>
  </w:num>
  <w:num w:numId="5" w16cid:durableId="655911910">
    <w:abstractNumId w:val="2"/>
  </w:num>
  <w:num w:numId="6" w16cid:durableId="1764062094">
    <w:abstractNumId w:val="25"/>
  </w:num>
  <w:num w:numId="7" w16cid:durableId="665137105">
    <w:abstractNumId w:val="28"/>
  </w:num>
  <w:num w:numId="8" w16cid:durableId="2129541962">
    <w:abstractNumId w:val="8"/>
  </w:num>
  <w:num w:numId="9" w16cid:durableId="119107671">
    <w:abstractNumId w:val="7"/>
  </w:num>
  <w:num w:numId="10" w16cid:durableId="1128668561">
    <w:abstractNumId w:val="9"/>
  </w:num>
  <w:num w:numId="11" w16cid:durableId="667289269">
    <w:abstractNumId w:val="13"/>
  </w:num>
  <w:num w:numId="12" w16cid:durableId="1744451702">
    <w:abstractNumId w:val="22"/>
  </w:num>
  <w:num w:numId="13" w16cid:durableId="838082750">
    <w:abstractNumId w:val="15"/>
  </w:num>
  <w:num w:numId="14" w16cid:durableId="1405764427">
    <w:abstractNumId w:val="5"/>
  </w:num>
  <w:num w:numId="15" w16cid:durableId="1396581793">
    <w:abstractNumId w:val="19"/>
  </w:num>
  <w:num w:numId="16" w16cid:durableId="983893009">
    <w:abstractNumId w:val="23"/>
  </w:num>
  <w:num w:numId="17" w16cid:durableId="344329913">
    <w:abstractNumId w:val="4"/>
  </w:num>
  <w:num w:numId="18" w16cid:durableId="532887376">
    <w:abstractNumId w:val="14"/>
  </w:num>
  <w:num w:numId="19" w16cid:durableId="955481298">
    <w:abstractNumId w:val="24"/>
  </w:num>
  <w:num w:numId="20" w16cid:durableId="1780030661">
    <w:abstractNumId w:val="3"/>
  </w:num>
  <w:num w:numId="21" w16cid:durableId="1070737648">
    <w:abstractNumId w:val="10"/>
  </w:num>
  <w:num w:numId="22" w16cid:durableId="92749314">
    <w:abstractNumId w:val="21"/>
  </w:num>
  <w:num w:numId="23" w16cid:durableId="17120814">
    <w:abstractNumId w:val="29"/>
  </w:num>
  <w:num w:numId="24" w16cid:durableId="1340351526">
    <w:abstractNumId w:val="1"/>
  </w:num>
  <w:num w:numId="25" w16cid:durableId="271523906">
    <w:abstractNumId w:val="16"/>
  </w:num>
  <w:num w:numId="26" w16cid:durableId="449203017">
    <w:abstractNumId w:val="12"/>
  </w:num>
  <w:num w:numId="27" w16cid:durableId="824513523">
    <w:abstractNumId w:val="26"/>
  </w:num>
  <w:num w:numId="28" w16cid:durableId="349769603">
    <w:abstractNumId w:val="20"/>
  </w:num>
  <w:num w:numId="29" w16cid:durableId="930044029">
    <w:abstractNumId w:val="27"/>
  </w:num>
  <w:num w:numId="30" w16cid:durableId="244532528">
    <w:abstractNumId w:val="30"/>
  </w:num>
  <w:num w:numId="31" w16cid:durableId="1180268217">
    <w:abstractNumId w:val="6"/>
  </w:num>
  <w:num w:numId="32" w16cid:durableId="2668103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472F"/>
    <w:rsid w:val="00014D74"/>
    <w:rsid w:val="000152DB"/>
    <w:rsid w:val="0001573A"/>
    <w:rsid w:val="000215AA"/>
    <w:rsid w:val="000272FE"/>
    <w:rsid w:val="000325D2"/>
    <w:rsid w:val="00037336"/>
    <w:rsid w:val="0004652E"/>
    <w:rsid w:val="00052C84"/>
    <w:rsid w:val="00053336"/>
    <w:rsid w:val="00057FB2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4F1D"/>
    <w:rsid w:val="000A5D90"/>
    <w:rsid w:val="000B3393"/>
    <w:rsid w:val="000B34C7"/>
    <w:rsid w:val="000D24C7"/>
    <w:rsid w:val="000D3710"/>
    <w:rsid w:val="000D4558"/>
    <w:rsid w:val="000E4354"/>
    <w:rsid w:val="000F219F"/>
    <w:rsid w:val="000F3B05"/>
    <w:rsid w:val="0010585A"/>
    <w:rsid w:val="00122269"/>
    <w:rsid w:val="00124434"/>
    <w:rsid w:val="00127055"/>
    <w:rsid w:val="0012758C"/>
    <w:rsid w:val="0013627B"/>
    <w:rsid w:val="0014580F"/>
    <w:rsid w:val="001461B6"/>
    <w:rsid w:val="00147FA8"/>
    <w:rsid w:val="00150FCE"/>
    <w:rsid w:val="00154F35"/>
    <w:rsid w:val="001608F7"/>
    <w:rsid w:val="00163C11"/>
    <w:rsid w:val="0017019E"/>
    <w:rsid w:val="00171AC1"/>
    <w:rsid w:val="00175DD8"/>
    <w:rsid w:val="001817BC"/>
    <w:rsid w:val="00184424"/>
    <w:rsid w:val="00187765"/>
    <w:rsid w:val="00196890"/>
    <w:rsid w:val="00197453"/>
    <w:rsid w:val="001A6328"/>
    <w:rsid w:val="001B000C"/>
    <w:rsid w:val="001B1509"/>
    <w:rsid w:val="001B2A08"/>
    <w:rsid w:val="001B36AF"/>
    <w:rsid w:val="001C01D7"/>
    <w:rsid w:val="001C0B6D"/>
    <w:rsid w:val="001C0F88"/>
    <w:rsid w:val="001E341D"/>
    <w:rsid w:val="001E4349"/>
    <w:rsid w:val="001E58CB"/>
    <w:rsid w:val="001E5EBA"/>
    <w:rsid w:val="001F0BCD"/>
    <w:rsid w:val="001F4A61"/>
    <w:rsid w:val="00202E19"/>
    <w:rsid w:val="00206ECE"/>
    <w:rsid w:val="00233F0C"/>
    <w:rsid w:val="002449DD"/>
    <w:rsid w:val="00245DE4"/>
    <w:rsid w:val="002478B7"/>
    <w:rsid w:val="00255373"/>
    <w:rsid w:val="00256B1A"/>
    <w:rsid w:val="00261519"/>
    <w:rsid w:val="00262AB6"/>
    <w:rsid w:val="00265981"/>
    <w:rsid w:val="0026780D"/>
    <w:rsid w:val="00267957"/>
    <w:rsid w:val="00267CCD"/>
    <w:rsid w:val="00270C30"/>
    <w:rsid w:val="00271A18"/>
    <w:rsid w:val="00273D44"/>
    <w:rsid w:val="00274C62"/>
    <w:rsid w:val="002758D3"/>
    <w:rsid w:val="0028069A"/>
    <w:rsid w:val="00290EE3"/>
    <w:rsid w:val="00292701"/>
    <w:rsid w:val="002938F6"/>
    <w:rsid w:val="002A5F4A"/>
    <w:rsid w:val="002B2695"/>
    <w:rsid w:val="002B5AF9"/>
    <w:rsid w:val="002B6125"/>
    <w:rsid w:val="002C081E"/>
    <w:rsid w:val="002C4494"/>
    <w:rsid w:val="002C54C8"/>
    <w:rsid w:val="002C76FB"/>
    <w:rsid w:val="002D2CBE"/>
    <w:rsid w:val="002E4760"/>
    <w:rsid w:val="002E7E6B"/>
    <w:rsid w:val="002F1110"/>
    <w:rsid w:val="002F6DB9"/>
    <w:rsid w:val="003028DE"/>
    <w:rsid w:val="003057C1"/>
    <w:rsid w:val="00305AE9"/>
    <w:rsid w:val="00307E64"/>
    <w:rsid w:val="00310D56"/>
    <w:rsid w:val="00311A17"/>
    <w:rsid w:val="00311D9E"/>
    <w:rsid w:val="00313120"/>
    <w:rsid w:val="00316B75"/>
    <w:rsid w:val="0032073F"/>
    <w:rsid w:val="003270AB"/>
    <w:rsid w:val="00334DE0"/>
    <w:rsid w:val="003353FB"/>
    <w:rsid w:val="003356B5"/>
    <w:rsid w:val="00343149"/>
    <w:rsid w:val="0034699F"/>
    <w:rsid w:val="00352083"/>
    <w:rsid w:val="00360FC1"/>
    <w:rsid w:val="003630B9"/>
    <w:rsid w:val="003778AF"/>
    <w:rsid w:val="00377D50"/>
    <w:rsid w:val="00397D9F"/>
    <w:rsid w:val="003A3C47"/>
    <w:rsid w:val="003A5A0D"/>
    <w:rsid w:val="003A65E9"/>
    <w:rsid w:val="003B4C2A"/>
    <w:rsid w:val="003B5A2B"/>
    <w:rsid w:val="003C3207"/>
    <w:rsid w:val="003D0266"/>
    <w:rsid w:val="003D2C43"/>
    <w:rsid w:val="003D7A2B"/>
    <w:rsid w:val="003E36FF"/>
    <w:rsid w:val="003E571F"/>
    <w:rsid w:val="003E72C2"/>
    <w:rsid w:val="003F1A8B"/>
    <w:rsid w:val="003F4A9F"/>
    <w:rsid w:val="003F5BB9"/>
    <w:rsid w:val="003F7F5D"/>
    <w:rsid w:val="00410BA1"/>
    <w:rsid w:val="00411053"/>
    <w:rsid w:val="00414699"/>
    <w:rsid w:val="00423109"/>
    <w:rsid w:val="00431600"/>
    <w:rsid w:val="004511C3"/>
    <w:rsid w:val="0045608D"/>
    <w:rsid w:val="00467277"/>
    <w:rsid w:val="004673E3"/>
    <w:rsid w:val="00470268"/>
    <w:rsid w:val="00477F42"/>
    <w:rsid w:val="004806A3"/>
    <w:rsid w:val="004871EB"/>
    <w:rsid w:val="0049618F"/>
    <w:rsid w:val="004A6F33"/>
    <w:rsid w:val="004A7F08"/>
    <w:rsid w:val="004B4DBF"/>
    <w:rsid w:val="004B713A"/>
    <w:rsid w:val="004C0136"/>
    <w:rsid w:val="004C0EC7"/>
    <w:rsid w:val="004C290D"/>
    <w:rsid w:val="004C3757"/>
    <w:rsid w:val="004C4548"/>
    <w:rsid w:val="004D756F"/>
    <w:rsid w:val="004E6C3B"/>
    <w:rsid w:val="004E7659"/>
    <w:rsid w:val="004F2C9C"/>
    <w:rsid w:val="00503857"/>
    <w:rsid w:val="00506436"/>
    <w:rsid w:val="00506FBF"/>
    <w:rsid w:val="00507A08"/>
    <w:rsid w:val="005177A9"/>
    <w:rsid w:val="00530AB4"/>
    <w:rsid w:val="00533774"/>
    <w:rsid w:val="00543F8E"/>
    <w:rsid w:val="0054450B"/>
    <w:rsid w:val="005459B8"/>
    <w:rsid w:val="005665B5"/>
    <w:rsid w:val="0057049F"/>
    <w:rsid w:val="00571282"/>
    <w:rsid w:val="00571B5E"/>
    <w:rsid w:val="0057361B"/>
    <w:rsid w:val="00573E69"/>
    <w:rsid w:val="00575A67"/>
    <w:rsid w:val="0058524B"/>
    <w:rsid w:val="005852F4"/>
    <w:rsid w:val="00591BA5"/>
    <w:rsid w:val="00592399"/>
    <w:rsid w:val="00594D33"/>
    <w:rsid w:val="00596AE5"/>
    <w:rsid w:val="005A07F1"/>
    <w:rsid w:val="005A250C"/>
    <w:rsid w:val="005A6585"/>
    <w:rsid w:val="005A6C3A"/>
    <w:rsid w:val="005B5372"/>
    <w:rsid w:val="005B5825"/>
    <w:rsid w:val="005B7889"/>
    <w:rsid w:val="005C308F"/>
    <w:rsid w:val="005C42FE"/>
    <w:rsid w:val="005C5E30"/>
    <w:rsid w:val="005C6E74"/>
    <w:rsid w:val="005C7F40"/>
    <w:rsid w:val="005D0B08"/>
    <w:rsid w:val="005E2294"/>
    <w:rsid w:val="005E2A15"/>
    <w:rsid w:val="005E4298"/>
    <w:rsid w:val="005F1ADA"/>
    <w:rsid w:val="005F3C15"/>
    <w:rsid w:val="005F54D9"/>
    <w:rsid w:val="005F5D0C"/>
    <w:rsid w:val="0060718C"/>
    <w:rsid w:val="0061579F"/>
    <w:rsid w:val="00620CA3"/>
    <w:rsid w:val="00640553"/>
    <w:rsid w:val="00640D74"/>
    <w:rsid w:val="00651120"/>
    <w:rsid w:val="00652DA1"/>
    <w:rsid w:val="00653365"/>
    <w:rsid w:val="00657801"/>
    <w:rsid w:val="00661FBB"/>
    <w:rsid w:val="006623FA"/>
    <w:rsid w:val="006634FA"/>
    <w:rsid w:val="00670633"/>
    <w:rsid w:val="00672563"/>
    <w:rsid w:val="006833F8"/>
    <w:rsid w:val="00685C3C"/>
    <w:rsid w:val="00686A30"/>
    <w:rsid w:val="0069617E"/>
    <w:rsid w:val="00696670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618AC"/>
    <w:rsid w:val="00770029"/>
    <w:rsid w:val="007A11D8"/>
    <w:rsid w:val="007B134D"/>
    <w:rsid w:val="007B1D93"/>
    <w:rsid w:val="007B679A"/>
    <w:rsid w:val="007B69D1"/>
    <w:rsid w:val="007B784A"/>
    <w:rsid w:val="007C4A91"/>
    <w:rsid w:val="007D000A"/>
    <w:rsid w:val="007D03D9"/>
    <w:rsid w:val="007D7366"/>
    <w:rsid w:val="007E070E"/>
    <w:rsid w:val="007E1A49"/>
    <w:rsid w:val="007E223C"/>
    <w:rsid w:val="007E6F9F"/>
    <w:rsid w:val="007F5D47"/>
    <w:rsid w:val="00801EBD"/>
    <w:rsid w:val="008152D7"/>
    <w:rsid w:val="008156B2"/>
    <w:rsid w:val="00824B16"/>
    <w:rsid w:val="00831745"/>
    <w:rsid w:val="00833C3D"/>
    <w:rsid w:val="00833E5B"/>
    <w:rsid w:val="0083479A"/>
    <w:rsid w:val="008359B7"/>
    <w:rsid w:val="0084316E"/>
    <w:rsid w:val="008473A0"/>
    <w:rsid w:val="00854F84"/>
    <w:rsid w:val="00857E0F"/>
    <w:rsid w:val="008639C6"/>
    <w:rsid w:val="00864D45"/>
    <w:rsid w:val="0086633E"/>
    <w:rsid w:val="00873B8C"/>
    <w:rsid w:val="008839AB"/>
    <w:rsid w:val="00884D97"/>
    <w:rsid w:val="00885C6F"/>
    <w:rsid w:val="00885C78"/>
    <w:rsid w:val="00885D78"/>
    <w:rsid w:val="00886448"/>
    <w:rsid w:val="0088670D"/>
    <w:rsid w:val="00896C2B"/>
    <w:rsid w:val="00897CF6"/>
    <w:rsid w:val="008A11CD"/>
    <w:rsid w:val="008A37B2"/>
    <w:rsid w:val="008A4C20"/>
    <w:rsid w:val="008B11ED"/>
    <w:rsid w:val="008B25A6"/>
    <w:rsid w:val="008B40C4"/>
    <w:rsid w:val="008B578F"/>
    <w:rsid w:val="008C12BE"/>
    <w:rsid w:val="008C12EF"/>
    <w:rsid w:val="008C3D16"/>
    <w:rsid w:val="008C4F6A"/>
    <w:rsid w:val="008C66A8"/>
    <w:rsid w:val="008C7470"/>
    <w:rsid w:val="008D211D"/>
    <w:rsid w:val="008D47DF"/>
    <w:rsid w:val="008D6D9E"/>
    <w:rsid w:val="008E4FB6"/>
    <w:rsid w:val="008E5BDF"/>
    <w:rsid w:val="008E7D56"/>
    <w:rsid w:val="008F059D"/>
    <w:rsid w:val="008F3A2A"/>
    <w:rsid w:val="008F5FA9"/>
    <w:rsid w:val="00901E87"/>
    <w:rsid w:val="0090220D"/>
    <w:rsid w:val="00902C38"/>
    <w:rsid w:val="00907F5A"/>
    <w:rsid w:val="00920BCD"/>
    <w:rsid w:val="00923BF3"/>
    <w:rsid w:val="009373EA"/>
    <w:rsid w:val="00937714"/>
    <w:rsid w:val="00941B55"/>
    <w:rsid w:val="00945404"/>
    <w:rsid w:val="009466FB"/>
    <w:rsid w:val="00965A9B"/>
    <w:rsid w:val="00971F9A"/>
    <w:rsid w:val="00972438"/>
    <w:rsid w:val="00972988"/>
    <w:rsid w:val="00976B15"/>
    <w:rsid w:val="00977D03"/>
    <w:rsid w:val="00985A3B"/>
    <w:rsid w:val="00985DA8"/>
    <w:rsid w:val="009877C1"/>
    <w:rsid w:val="00994BA6"/>
    <w:rsid w:val="00994BE8"/>
    <w:rsid w:val="009B380A"/>
    <w:rsid w:val="009B5F40"/>
    <w:rsid w:val="009B6967"/>
    <w:rsid w:val="009C493A"/>
    <w:rsid w:val="009C6C24"/>
    <w:rsid w:val="009D33AD"/>
    <w:rsid w:val="009E5F58"/>
    <w:rsid w:val="009F2F86"/>
    <w:rsid w:val="00A0155C"/>
    <w:rsid w:val="00A0589B"/>
    <w:rsid w:val="00A13105"/>
    <w:rsid w:val="00A13CEF"/>
    <w:rsid w:val="00A179AD"/>
    <w:rsid w:val="00A2681F"/>
    <w:rsid w:val="00A34287"/>
    <w:rsid w:val="00A51408"/>
    <w:rsid w:val="00A51EEA"/>
    <w:rsid w:val="00A535D5"/>
    <w:rsid w:val="00A55423"/>
    <w:rsid w:val="00A55EE2"/>
    <w:rsid w:val="00A571E9"/>
    <w:rsid w:val="00A611B8"/>
    <w:rsid w:val="00AA6ECA"/>
    <w:rsid w:val="00AB3EA3"/>
    <w:rsid w:val="00AC46CE"/>
    <w:rsid w:val="00AC7E73"/>
    <w:rsid w:val="00B05980"/>
    <w:rsid w:val="00B065BF"/>
    <w:rsid w:val="00B1237A"/>
    <w:rsid w:val="00B1439F"/>
    <w:rsid w:val="00B2653A"/>
    <w:rsid w:val="00B26A0C"/>
    <w:rsid w:val="00B33B37"/>
    <w:rsid w:val="00B42CD8"/>
    <w:rsid w:val="00B51DD6"/>
    <w:rsid w:val="00B559BB"/>
    <w:rsid w:val="00B56053"/>
    <w:rsid w:val="00B56DA3"/>
    <w:rsid w:val="00B6036D"/>
    <w:rsid w:val="00B6408F"/>
    <w:rsid w:val="00B640D6"/>
    <w:rsid w:val="00B73158"/>
    <w:rsid w:val="00B73B10"/>
    <w:rsid w:val="00B81152"/>
    <w:rsid w:val="00B84D0F"/>
    <w:rsid w:val="00B864EA"/>
    <w:rsid w:val="00B93182"/>
    <w:rsid w:val="00BA66D7"/>
    <w:rsid w:val="00BB4177"/>
    <w:rsid w:val="00BC2020"/>
    <w:rsid w:val="00BD34BF"/>
    <w:rsid w:val="00BE18FF"/>
    <w:rsid w:val="00BE36C8"/>
    <w:rsid w:val="00BF6312"/>
    <w:rsid w:val="00BF6FDC"/>
    <w:rsid w:val="00C02B7A"/>
    <w:rsid w:val="00C12F5D"/>
    <w:rsid w:val="00C14002"/>
    <w:rsid w:val="00C16177"/>
    <w:rsid w:val="00C20642"/>
    <w:rsid w:val="00C21849"/>
    <w:rsid w:val="00C234F3"/>
    <w:rsid w:val="00C25FD2"/>
    <w:rsid w:val="00C36BE8"/>
    <w:rsid w:val="00C71EE2"/>
    <w:rsid w:val="00C72DE0"/>
    <w:rsid w:val="00C76629"/>
    <w:rsid w:val="00C84A7E"/>
    <w:rsid w:val="00CC37CE"/>
    <w:rsid w:val="00CC48C4"/>
    <w:rsid w:val="00CC4DF0"/>
    <w:rsid w:val="00CD1EBC"/>
    <w:rsid w:val="00CD245F"/>
    <w:rsid w:val="00CE064D"/>
    <w:rsid w:val="00CE2014"/>
    <w:rsid w:val="00CF08A6"/>
    <w:rsid w:val="00CF14FB"/>
    <w:rsid w:val="00CF5B4A"/>
    <w:rsid w:val="00D02F6B"/>
    <w:rsid w:val="00D05C95"/>
    <w:rsid w:val="00D20383"/>
    <w:rsid w:val="00D27492"/>
    <w:rsid w:val="00D3023F"/>
    <w:rsid w:val="00D5440F"/>
    <w:rsid w:val="00D55F8C"/>
    <w:rsid w:val="00D56A4A"/>
    <w:rsid w:val="00D64002"/>
    <w:rsid w:val="00D6587A"/>
    <w:rsid w:val="00D72A95"/>
    <w:rsid w:val="00D81362"/>
    <w:rsid w:val="00D85B4A"/>
    <w:rsid w:val="00D91878"/>
    <w:rsid w:val="00D930DE"/>
    <w:rsid w:val="00D9527B"/>
    <w:rsid w:val="00D97682"/>
    <w:rsid w:val="00DB0424"/>
    <w:rsid w:val="00DB3471"/>
    <w:rsid w:val="00DB41C9"/>
    <w:rsid w:val="00DC16BD"/>
    <w:rsid w:val="00DC49DD"/>
    <w:rsid w:val="00DC545E"/>
    <w:rsid w:val="00DC6A0F"/>
    <w:rsid w:val="00DD1C34"/>
    <w:rsid w:val="00DD4871"/>
    <w:rsid w:val="00DD4BFF"/>
    <w:rsid w:val="00DD5931"/>
    <w:rsid w:val="00DE3FB8"/>
    <w:rsid w:val="00DF0E3D"/>
    <w:rsid w:val="00E011C8"/>
    <w:rsid w:val="00E118E9"/>
    <w:rsid w:val="00E132D6"/>
    <w:rsid w:val="00E17AF9"/>
    <w:rsid w:val="00E20DEA"/>
    <w:rsid w:val="00E2246E"/>
    <w:rsid w:val="00E26160"/>
    <w:rsid w:val="00E33E5B"/>
    <w:rsid w:val="00E37008"/>
    <w:rsid w:val="00E372EE"/>
    <w:rsid w:val="00E422BF"/>
    <w:rsid w:val="00E610F0"/>
    <w:rsid w:val="00E633C5"/>
    <w:rsid w:val="00E664E9"/>
    <w:rsid w:val="00E73B86"/>
    <w:rsid w:val="00E76268"/>
    <w:rsid w:val="00E81237"/>
    <w:rsid w:val="00E83ABB"/>
    <w:rsid w:val="00E86578"/>
    <w:rsid w:val="00E916DF"/>
    <w:rsid w:val="00E92FF7"/>
    <w:rsid w:val="00E93791"/>
    <w:rsid w:val="00E971F5"/>
    <w:rsid w:val="00EA0F45"/>
    <w:rsid w:val="00EA7CD3"/>
    <w:rsid w:val="00EB020D"/>
    <w:rsid w:val="00EB0322"/>
    <w:rsid w:val="00EC3746"/>
    <w:rsid w:val="00EC3D78"/>
    <w:rsid w:val="00EC6309"/>
    <w:rsid w:val="00EC793B"/>
    <w:rsid w:val="00EE0B80"/>
    <w:rsid w:val="00EF1D62"/>
    <w:rsid w:val="00EF2A69"/>
    <w:rsid w:val="00EF5407"/>
    <w:rsid w:val="00F074AC"/>
    <w:rsid w:val="00F10565"/>
    <w:rsid w:val="00F129A8"/>
    <w:rsid w:val="00F16AB7"/>
    <w:rsid w:val="00F24248"/>
    <w:rsid w:val="00F3035B"/>
    <w:rsid w:val="00F3392F"/>
    <w:rsid w:val="00F51A3E"/>
    <w:rsid w:val="00F533BA"/>
    <w:rsid w:val="00F63049"/>
    <w:rsid w:val="00F646A3"/>
    <w:rsid w:val="00F70284"/>
    <w:rsid w:val="00F82E35"/>
    <w:rsid w:val="00F84720"/>
    <w:rsid w:val="00F858F5"/>
    <w:rsid w:val="00F870B7"/>
    <w:rsid w:val="00F91220"/>
    <w:rsid w:val="00F93C67"/>
    <w:rsid w:val="00FB1556"/>
    <w:rsid w:val="00FB3A48"/>
    <w:rsid w:val="00FB6BC0"/>
    <w:rsid w:val="00FB6C3C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"/>
    </o:shapedefaults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372</TotalTime>
  <Pages>3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Bradford, Gage</cp:lastModifiedBy>
  <cp:revision>16</cp:revision>
  <cp:lastPrinted>2016-02-26T19:47:00Z</cp:lastPrinted>
  <dcterms:created xsi:type="dcterms:W3CDTF">2026-07-14T12:57:00Z</dcterms:created>
  <dcterms:modified xsi:type="dcterms:W3CDTF">2026-07-16T18:34:00Z</dcterms:modified>
</cp:coreProperties>
</file>