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5719"/>
        <w:gridCol w:w="4721"/>
      </w:tblGrid>
      <w:tr w:rsidR="00477F42" w:rsidRPr="00AB3EA3" w14:paraId="19B8E3ED" w14:textId="77777777" w:rsidTr="00AB3EA3">
        <w:tc>
          <w:tcPr>
            <w:tcW w:w="10440" w:type="dxa"/>
            <w:gridSpan w:val="2"/>
            <w:vAlign w:val="center"/>
          </w:tcPr>
          <w:p w14:paraId="3F43B217" w14:textId="63039CC8" w:rsidR="00A0155C" w:rsidRDefault="00020BFE" w:rsidP="000D3710">
            <w:pPr>
              <w:spacing w:before="60" w:after="60"/>
              <w:ind w:left="0"/>
              <w:rPr>
                <w:sz w:val="24"/>
                <w:szCs w:val="24"/>
              </w:rPr>
            </w:pPr>
            <w:r>
              <w:rPr>
                <w:sz w:val="24"/>
                <w:szCs w:val="24"/>
              </w:rPr>
              <w:t xml:space="preserve">Procurement users must complete </w:t>
            </w:r>
            <w:r w:rsidR="005649A2">
              <w:rPr>
                <w:sz w:val="24"/>
                <w:szCs w:val="24"/>
              </w:rPr>
              <w:t>key</w:t>
            </w:r>
            <w:r>
              <w:rPr>
                <w:sz w:val="24"/>
                <w:szCs w:val="24"/>
              </w:rPr>
              <w:t xml:space="preserve"> t</w:t>
            </w:r>
            <w:r w:rsidR="00644BA9">
              <w:rPr>
                <w:sz w:val="24"/>
                <w:szCs w:val="24"/>
              </w:rPr>
              <w:t>asks</w:t>
            </w:r>
            <w:r>
              <w:rPr>
                <w:sz w:val="24"/>
                <w:szCs w:val="24"/>
              </w:rPr>
              <w:t xml:space="preserve"> u</w:t>
            </w:r>
            <w:r w:rsidR="007253CE">
              <w:rPr>
                <w:sz w:val="24"/>
                <w:szCs w:val="24"/>
              </w:rPr>
              <w:t xml:space="preserve">pon </w:t>
            </w:r>
            <w:proofErr w:type="gramStart"/>
            <w:r w:rsidR="007253CE">
              <w:rPr>
                <w:sz w:val="24"/>
                <w:szCs w:val="24"/>
              </w:rPr>
              <w:t>your</w:t>
            </w:r>
            <w:proofErr w:type="gramEnd"/>
            <w:r w:rsidR="007253CE">
              <w:rPr>
                <w:sz w:val="24"/>
                <w:szCs w:val="24"/>
              </w:rPr>
              <w:t xml:space="preserve"> first time visiting SAP S/4 and prior to utilizing Procurement applicati</w:t>
            </w:r>
            <w:r>
              <w:rPr>
                <w:sz w:val="24"/>
                <w:szCs w:val="24"/>
              </w:rPr>
              <w:t xml:space="preserve">ons. Listed below </w:t>
            </w:r>
            <w:r w:rsidR="001936B3">
              <w:rPr>
                <w:sz w:val="24"/>
                <w:szCs w:val="24"/>
              </w:rPr>
              <w:t>are required tasks, tips, and best practices</w:t>
            </w:r>
            <w:r w:rsidR="00947008">
              <w:rPr>
                <w:sz w:val="24"/>
                <w:szCs w:val="24"/>
              </w:rPr>
              <w:t xml:space="preserve"> to maximize </w:t>
            </w:r>
            <w:r w:rsidR="0068194C">
              <w:rPr>
                <w:sz w:val="24"/>
                <w:szCs w:val="24"/>
              </w:rPr>
              <w:t>your experience and productivity.</w:t>
            </w:r>
          </w:p>
          <w:p w14:paraId="4F981DB7" w14:textId="7C42A822" w:rsidR="000D3710" w:rsidRPr="00197453" w:rsidRDefault="000D3710" w:rsidP="000D3710">
            <w:pPr>
              <w:spacing w:before="60" w:after="60"/>
              <w:ind w:left="0"/>
              <w:rPr>
                <w:bCs w:val="0"/>
                <w:sz w:val="24"/>
                <w:szCs w:val="24"/>
              </w:rPr>
            </w:pPr>
          </w:p>
        </w:tc>
      </w:tr>
      <w:tr w:rsidR="00477F42" w:rsidRPr="00AB3EA3" w14:paraId="7C517FF6" w14:textId="77777777" w:rsidTr="00F63049">
        <w:tc>
          <w:tcPr>
            <w:tcW w:w="5719" w:type="dxa"/>
            <w:vAlign w:val="center"/>
          </w:tcPr>
          <w:p w14:paraId="650CCAE5" w14:textId="5E2D3DA2" w:rsidR="00F63049" w:rsidRPr="00197453" w:rsidRDefault="00596AE5" w:rsidP="00596AE5">
            <w:pPr>
              <w:spacing w:before="60" w:after="60"/>
              <w:ind w:left="0" w:right="0"/>
              <w:rPr>
                <w:bCs w:val="0"/>
                <w:sz w:val="24"/>
                <w:szCs w:val="24"/>
              </w:rPr>
            </w:pPr>
            <w:r w:rsidRPr="00197453">
              <w:rPr>
                <w:b/>
                <w:bCs w:val="0"/>
                <w:sz w:val="24"/>
                <w:szCs w:val="24"/>
              </w:rPr>
              <w:t xml:space="preserve"> </w:t>
            </w:r>
            <w:r w:rsidR="00477F42" w:rsidRPr="00197453">
              <w:rPr>
                <w:b/>
                <w:bCs w:val="0"/>
                <w:sz w:val="24"/>
                <w:szCs w:val="24"/>
              </w:rPr>
              <w:t xml:space="preserve">Role: </w:t>
            </w:r>
            <w:r w:rsidR="00410BA1">
              <w:rPr>
                <w:sz w:val="24"/>
                <w:szCs w:val="24"/>
              </w:rPr>
              <w:t>Staff</w:t>
            </w:r>
          </w:p>
        </w:tc>
        <w:tc>
          <w:tcPr>
            <w:tcW w:w="4721" w:type="dxa"/>
            <w:vAlign w:val="center"/>
          </w:tcPr>
          <w:p w14:paraId="36D09E31" w14:textId="64506469" w:rsidR="00477F42" w:rsidRPr="00197453" w:rsidRDefault="00477F42" w:rsidP="00596AE5">
            <w:pPr>
              <w:spacing w:before="60" w:after="60"/>
              <w:ind w:left="0" w:right="0"/>
              <w:rPr>
                <w:b/>
                <w:bCs w:val="0"/>
                <w:sz w:val="24"/>
                <w:szCs w:val="24"/>
              </w:rPr>
            </w:pPr>
            <w:r w:rsidRPr="00197453">
              <w:rPr>
                <w:b/>
                <w:bCs w:val="0"/>
                <w:sz w:val="24"/>
                <w:szCs w:val="24"/>
              </w:rPr>
              <w:t>Frequency:</w:t>
            </w:r>
            <w:r w:rsidR="00F51A3E" w:rsidRPr="00197453">
              <w:rPr>
                <w:bCs w:val="0"/>
                <w:sz w:val="24"/>
                <w:szCs w:val="24"/>
              </w:rPr>
              <w:t xml:space="preserve"> </w:t>
            </w:r>
            <w:r w:rsidR="00410BA1">
              <w:rPr>
                <w:bCs w:val="0"/>
                <w:sz w:val="24"/>
                <w:szCs w:val="24"/>
              </w:rPr>
              <w:t>As Needed</w:t>
            </w:r>
          </w:p>
        </w:tc>
      </w:tr>
    </w:tbl>
    <w:p w14:paraId="6749FB56" w14:textId="08C31171" w:rsidR="00653365" w:rsidRDefault="00653365">
      <w:pPr>
        <w:spacing w:before="0"/>
        <w:ind w:left="0" w:right="0"/>
        <w:rPr>
          <w:b/>
          <w:bCs w:val="0"/>
          <w:sz w:val="24"/>
          <w:szCs w:val="24"/>
        </w:rPr>
      </w:pPr>
    </w:p>
    <w:tbl>
      <w:tblPr>
        <w:tblW w:w="0" w:type="auto"/>
        <w:tblInd w:w="28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shd w:val="clear" w:color="auto" w:fill="FFCC99"/>
        <w:tblLayout w:type="fixed"/>
        <w:tblLook w:val="01E0" w:firstRow="1" w:lastRow="1" w:firstColumn="1" w:lastColumn="1" w:noHBand="0" w:noVBand="0"/>
      </w:tblPr>
      <w:tblGrid>
        <w:gridCol w:w="2790"/>
        <w:gridCol w:w="7650"/>
      </w:tblGrid>
      <w:tr w:rsidR="00F84720" w:rsidRPr="00084552" w14:paraId="477712C4" w14:textId="77777777" w:rsidTr="007B1D93">
        <w:trPr>
          <w:cantSplit/>
        </w:trPr>
        <w:tc>
          <w:tcPr>
            <w:tcW w:w="10440" w:type="dxa"/>
            <w:gridSpan w:val="2"/>
            <w:tcBorders>
              <w:top w:val="single" w:sz="18" w:space="0" w:color="auto"/>
              <w:bottom w:val="single" w:sz="2" w:space="0" w:color="auto"/>
            </w:tcBorders>
            <w:shd w:val="clear" w:color="auto" w:fill="0F243E"/>
            <w:vAlign w:val="center"/>
          </w:tcPr>
          <w:p w14:paraId="1C3C1179" w14:textId="1BAA7EF9" w:rsidR="00F84720" w:rsidRPr="00EA2A8A" w:rsidRDefault="00F84720" w:rsidP="00EA2A8A">
            <w:pPr>
              <w:spacing w:before="60" w:after="60"/>
              <w:ind w:left="0" w:right="0"/>
              <w:rPr>
                <w:b/>
                <w:bCs w:val="0"/>
                <w:sz w:val="24"/>
                <w:szCs w:val="24"/>
              </w:rPr>
            </w:pPr>
          </w:p>
        </w:tc>
      </w:tr>
      <w:tr w:rsidR="00733C6B" w:rsidRPr="00084552" w14:paraId="695D356C" w14:textId="77777777" w:rsidTr="007E14F8">
        <w:trPr>
          <w:cantSplit/>
        </w:trPr>
        <w:tc>
          <w:tcPr>
            <w:tcW w:w="2790" w:type="dxa"/>
            <w:tcBorders>
              <w:top w:val="single" w:sz="2" w:space="0" w:color="auto"/>
              <w:bottom w:val="single" w:sz="2" w:space="0" w:color="auto"/>
            </w:tcBorders>
            <w:vAlign w:val="center"/>
          </w:tcPr>
          <w:p w14:paraId="09AED44E" w14:textId="27E8E2CF" w:rsidR="00733C6B" w:rsidRPr="00967D63" w:rsidRDefault="00733C6B" w:rsidP="00733C6B">
            <w:pPr>
              <w:spacing w:before="60" w:after="60"/>
              <w:ind w:left="0" w:right="0"/>
              <w:jc w:val="center"/>
              <w:rPr>
                <w:bCs w:val="0"/>
                <w:color w:val="365F91" w:themeColor="accent1" w:themeShade="BF"/>
                <w:sz w:val="24"/>
                <w:szCs w:val="24"/>
              </w:rPr>
            </w:pPr>
            <w:r>
              <w:rPr>
                <w:bCs w:val="0"/>
                <w:color w:val="365F91" w:themeColor="accent1" w:themeShade="BF"/>
                <w:sz w:val="24"/>
                <w:szCs w:val="24"/>
              </w:rPr>
              <w:t>From the myUK Landing Page, Click the SAP Fiori Launchpad icon to begin.</w:t>
            </w:r>
          </w:p>
        </w:tc>
        <w:tc>
          <w:tcPr>
            <w:tcW w:w="7650" w:type="dxa"/>
            <w:tcBorders>
              <w:top w:val="single" w:sz="2" w:space="0" w:color="auto"/>
              <w:bottom w:val="single" w:sz="2" w:space="0" w:color="auto"/>
            </w:tcBorders>
            <w:vAlign w:val="center"/>
          </w:tcPr>
          <w:p w14:paraId="1313602C" w14:textId="77FC8482" w:rsidR="00733C6B" w:rsidRPr="004E74CE" w:rsidRDefault="00733C6B" w:rsidP="00733C6B">
            <w:pPr>
              <w:spacing w:before="60" w:after="60"/>
              <w:ind w:left="0" w:right="0"/>
              <w:jc w:val="center"/>
              <w:rPr>
                <w:bCs w:val="0"/>
                <w:noProof/>
                <w:sz w:val="24"/>
                <w:szCs w:val="24"/>
              </w:rPr>
            </w:pPr>
            <w:r>
              <w:rPr>
                <w:noProof/>
              </w:rPr>
              <w:drawing>
                <wp:inline distT="0" distB="0" distL="0" distR="0" wp14:anchorId="7E5106B2" wp14:editId="673F9C91">
                  <wp:extent cx="3267075" cy="1319100"/>
                  <wp:effectExtent l="0" t="0" r="0" b="0"/>
                  <wp:docPr id="2006317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17080" name=""/>
                          <pic:cNvPicPr/>
                        </pic:nvPicPr>
                        <pic:blipFill>
                          <a:blip r:embed="rId8"/>
                          <a:stretch>
                            <a:fillRect/>
                          </a:stretch>
                        </pic:blipFill>
                        <pic:spPr>
                          <a:xfrm>
                            <a:off x="0" y="0"/>
                            <a:ext cx="3286372" cy="1326891"/>
                          </a:xfrm>
                          <a:prstGeom prst="rect">
                            <a:avLst/>
                          </a:prstGeom>
                        </pic:spPr>
                      </pic:pic>
                    </a:graphicData>
                  </a:graphic>
                </wp:inline>
              </w:drawing>
            </w:r>
          </w:p>
        </w:tc>
      </w:tr>
      <w:tr w:rsidR="00733C6B" w:rsidRPr="00084552" w14:paraId="69D9B35E" w14:textId="77777777" w:rsidTr="007B1D93">
        <w:trPr>
          <w:cantSplit/>
        </w:trPr>
        <w:tc>
          <w:tcPr>
            <w:tcW w:w="2790" w:type="dxa"/>
            <w:tcBorders>
              <w:top w:val="single" w:sz="2" w:space="0" w:color="auto"/>
              <w:bottom w:val="single" w:sz="2" w:space="0" w:color="auto"/>
            </w:tcBorders>
          </w:tcPr>
          <w:p w14:paraId="58A29C45" w14:textId="031992F0" w:rsidR="00733C6B" w:rsidRPr="00967D63" w:rsidRDefault="00733C6B" w:rsidP="00733C6B">
            <w:pPr>
              <w:spacing w:before="60" w:after="60"/>
              <w:ind w:left="0" w:right="0"/>
              <w:rPr>
                <w:bCs w:val="0"/>
                <w:color w:val="365F91" w:themeColor="accent1" w:themeShade="BF"/>
                <w:sz w:val="24"/>
                <w:szCs w:val="24"/>
              </w:rPr>
            </w:pPr>
            <w:r w:rsidRPr="00967D63">
              <w:rPr>
                <w:bCs w:val="0"/>
                <w:color w:val="365F91" w:themeColor="accent1" w:themeShade="BF"/>
                <w:sz w:val="24"/>
                <w:szCs w:val="24"/>
              </w:rPr>
              <w:t>1. Use the Add Apps icon in the upper right area of your home page to locate and bookmark needed applications</w:t>
            </w:r>
          </w:p>
          <w:p w14:paraId="3E17D1CE" w14:textId="1FC7AC8D" w:rsidR="00733C6B" w:rsidRPr="00967D63" w:rsidRDefault="00733C6B" w:rsidP="00733C6B">
            <w:pPr>
              <w:spacing w:before="60" w:after="60"/>
              <w:ind w:left="0" w:right="0"/>
              <w:rPr>
                <w:bCs w:val="0"/>
                <w:color w:val="365F91" w:themeColor="accent1" w:themeShade="BF"/>
                <w:sz w:val="24"/>
                <w:szCs w:val="24"/>
              </w:rPr>
            </w:pPr>
          </w:p>
        </w:tc>
        <w:tc>
          <w:tcPr>
            <w:tcW w:w="7650" w:type="dxa"/>
            <w:tcBorders>
              <w:top w:val="single" w:sz="2" w:space="0" w:color="auto"/>
              <w:bottom w:val="single" w:sz="2" w:space="0" w:color="auto"/>
            </w:tcBorders>
            <w:vAlign w:val="center"/>
          </w:tcPr>
          <w:p w14:paraId="6CCF5AC2" w14:textId="2D7471D4" w:rsidR="00733C6B" w:rsidRPr="00267957" w:rsidRDefault="00733C6B" w:rsidP="00733C6B">
            <w:pPr>
              <w:spacing w:before="60" w:after="60"/>
              <w:ind w:left="0" w:right="0"/>
              <w:jc w:val="center"/>
              <w:rPr>
                <w:bCs w:val="0"/>
                <w:sz w:val="24"/>
                <w:szCs w:val="24"/>
              </w:rPr>
            </w:pPr>
            <w:r>
              <w:rPr>
                <w:bCs w:val="0"/>
                <w:noProof/>
                <w:sz w:val="24"/>
                <w:szCs w:val="24"/>
              </w:rPr>
              <mc:AlternateContent>
                <mc:Choice Requires="wps">
                  <w:drawing>
                    <wp:anchor distT="0" distB="0" distL="114300" distR="114300" simplePos="0" relativeHeight="251659264" behindDoc="0" locked="0" layoutInCell="1" allowOverlap="1" wp14:anchorId="5C6306BF" wp14:editId="5BBD71C4">
                      <wp:simplePos x="0" y="0"/>
                      <wp:positionH relativeFrom="column">
                        <wp:posOffset>1741170</wp:posOffset>
                      </wp:positionH>
                      <wp:positionV relativeFrom="paragraph">
                        <wp:posOffset>364490</wp:posOffset>
                      </wp:positionV>
                      <wp:extent cx="1371600" cy="438150"/>
                      <wp:effectExtent l="19050" t="19050" r="38100" b="38100"/>
                      <wp:wrapNone/>
                      <wp:docPr id="1021479542" name="Rectangle 7"/>
                      <wp:cNvGraphicFramePr/>
                      <a:graphic xmlns:a="http://schemas.openxmlformats.org/drawingml/2006/main">
                        <a:graphicData uri="http://schemas.microsoft.com/office/word/2010/wordprocessingShape">
                          <wps:wsp>
                            <wps:cNvSpPr/>
                            <wps:spPr>
                              <a:xfrm>
                                <a:off x="0" y="0"/>
                                <a:ext cx="1371600" cy="43815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0CA18" id="Rectangle 7" o:spid="_x0000_s1026" style="position:absolute;margin-left:137.1pt;margin-top:28.7pt;width:108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" filled="f" strokecolor="#e00" strokeweight="4pt"/>
                  </w:pict>
                </mc:Fallback>
              </mc:AlternateContent>
            </w:r>
            <w:r w:rsidRPr="004E74CE">
              <w:rPr>
                <w:bCs w:val="0"/>
                <w:noProof/>
                <w:sz w:val="24"/>
                <w:szCs w:val="24"/>
              </w:rPr>
              <w:drawing>
                <wp:inline distT="0" distB="0" distL="0" distR="0" wp14:anchorId="62ED533C" wp14:editId="09CD2D22">
                  <wp:extent cx="2311400" cy="889000"/>
                  <wp:effectExtent l="12700" t="12700" r="12700" b="12700"/>
                  <wp:docPr id="1518025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25058" name=""/>
                          <pic:cNvPicPr/>
                        </pic:nvPicPr>
                        <pic:blipFill>
                          <a:blip r:embed="rId9"/>
                          <a:stretch>
                            <a:fillRect/>
                          </a:stretch>
                        </pic:blipFill>
                        <pic:spPr>
                          <a:xfrm>
                            <a:off x="0" y="0"/>
                            <a:ext cx="2311400" cy="889000"/>
                          </a:xfrm>
                          <a:prstGeom prst="rect">
                            <a:avLst/>
                          </a:prstGeom>
                          <a:ln>
                            <a:solidFill>
                              <a:schemeClr val="accent1"/>
                            </a:solidFill>
                          </a:ln>
                        </pic:spPr>
                      </pic:pic>
                    </a:graphicData>
                  </a:graphic>
                </wp:inline>
              </w:drawing>
            </w:r>
          </w:p>
        </w:tc>
      </w:tr>
      <w:tr w:rsidR="00733C6B" w:rsidRPr="00084552" w14:paraId="6ADD8C83" w14:textId="77777777" w:rsidTr="007B1D93">
        <w:trPr>
          <w:cantSplit/>
        </w:trPr>
        <w:tc>
          <w:tcPr>
            <w:tcW w:w="2790" w:type="dxa"/>
            <w:tcBorders>
              <w:top w:val="single" w:sz="2" w:space="0" w:color="auto"/>
              <w:bottom w:val="single" w:sz="2" w:space="0" w:color="auto"/>
            </w:tcBorders>
            <w:vAlign w:val="center"/>
          </w:tcPr>
          <w:p w14:paraId="4A7125A9" w14:textId="77777777" w:rsidR="00733C6B" w:rsidRPr="00967D63" w:rsidRDefault="00733C6B" w:rsidP="00733C6B">
            <w:pPr>
              <w:spacing w:before="60"/>
              <w:ind w:left="0" w:right="0"/>
              <w:rPr>
                <w:bCs w:val="0"/>
                <w:color w:val="365F91" w:themeColor="accent1" w:themeShade="BF"/>
                <w:sz w:val="24"/>
                <w:szCs w:val="24"/>
              </w:rPr>
            </w:pPr>
            <w:r w:rsidRPr="00967D63">
              <w:rPr>
                <w:bCs w:val="0"/>
                <w:color w:val="365F91" w:themeColor="accent1" w:themeShade="BF"/>
                <w:sz w:val="24"/>
                <w:szCs w:val="24"/>
              </w:rPr>
              <w:t xml:space="preserve">2. Use the Search in catalog feature in the top right of the following screen to enter and search for </w:t>
            </w:r>
            <w:proofErr w:type="gramStart"/>
            <w:r w:rsidRPr="00967D63">
              <w:rPr>
                <w:bCs w:val="0"/>
                <w:color w:val="365F91" w:themeColor="accent1" w:themeShade="BF"/>
                <w:sz w:val="24"/>
                <w:szCs w:val="24"/>
              </w:rPr>
              <w:t>needed Procurement applications</w:t>
            </w:r>
            <w:proofErr w:type="gramEnd"/>
            <w:r w:rsidRPr="00967D63">
              <w:rPr>
                <w:bCs w:val="0"/>
                <w:color w:val="365F91" w:themeColor="accent1" w:themeShade="BF"/>
                <w:sz w:val="24"/>
                <w:szCs w:val="24"/>
              </w:rPr>
              <w:t>.</w:t>
            </w:r>
          </w:p>
          <w:p w14:paraId="5A4CE2BF" w14:textId="6D5557BA" w:rsidR="00733C6B" w:rsidRPr="00967D63" w:rsidRDefault="00733C6B" w:rsidP="00733C6B">
            <w:pPr>
              <w:spacing w:before="60"/>
              <w:ind w:left="0" w:right="0"/>
              <w:rPr>
                <w:bCs w:val="0"/>
                <w:color w:val="365F91" w:themeColor="accent1" w:themeShade="BF"/>
                <w:sz w:val="24"/>
                <w:szCs w:val="24"/>
              </w:rPr>
            </w:pPr>
          </w:p>
        </w:tc>
        <w:tc>
          <w:tcPr>
            <w:tcW w:w="7650" w:type="dxa"/>
            <w:tcBorders>
              <w:top w:val="single" w:sz="2" w:space="0" w:color="auto"/>
              <w:bottom w:val="single" w:sz="2" w:space="0" w:color="auto"/>
            </w:tcBorders>
            <w:vAlign w:val="center"/>
          </w:tcPr>
          <w:p w14:paraId="52A3A429" w14:textId="0657F748" w:rsidR="00733C6B" w:rsidRPr="00267957" w:rsidRDefault="00733C6B" w:rsidP="00733C6B">
            <w:pPr>
              <w:spacing w:before="60"/>
              <w:ind w:left="0" w:right="0"/>
              <w:jc w:val="center"/>
              <w:rPr>
                <w:noProof/>
                <w:sz w:val="24"/>
                <w:szCs w:val="24"/>
                <w:lang w:bidi="ar-SA"/>
              </w:rPr>
            </w:pPr>
            <w:r>
              <w:rPr>
                <w:bCs w:val="0"/>
                <w:noProof/>
                <w:sz w:val="24"/>
                <w:szCs w:val="24"/>
              </w:rPr>
              <mc:AlternateContent>
                <mc:Choice Requires="wps">
                  <w:drawing>
                    <wp:anchor distT="0" distB="0" distL="114300" distR="114300" simplePos="0" relativeHeight="251661312" behindDoc="0" locked="0" layoutInCell="1" allowOverlap="1" wp14:anchorId="5E5545B4" wp14:editId="513510CC">
                      <wp:simplePos x="0" y="0"/>
                      <wp:positionH relativeFrom="column">
                        <wp:posOffset>922655</wp:posOffset>
                      </wp:positionH>
                      <wp:positionV relativeFrom="paragraph">
                        <wp:posOffset>229235</wp:posOffset>
                      </wp:positionV>
                      <wp:extent cx="1724025" cy="438150"/>
                      <wp:effectExtent l="19050" t="19050" r="47625" b="38100"/>
                      <wp:wrapNone/>
                      <wp:docPr id="475045494" name="Rectangle 7"/>
                      <wp:cNvGraphicFramePr/>
                      <a:graphic xmlns:a="http://schemas.openxmlformats.org/drawingml/2006/main">
                        <a:graphicData uri="http://schemas.microsoft.com/office/word/2010/wordprocessingShape">
                          <wps:wsp>
                            <wps:cNvSpPr/>
                            <wps:spPr>
                              <a:xfrm>
                                <a:off x="0" y="0"/>
                                <a:ext cx="1724025" cy="43815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04CF3" id="Rectangle 7" o:spid="_x0000_s1026" style="position:absolute;margin-left:72.65pt;margin-top:18.05pt;width:135.75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" filled="f" strokecolor="#e00" strokeweight="4pt"/>
                  </w:pict>
                </mc:Fallback>
              </mc:AlternateContent>
            </w:r>
            <w:r w:rsidRPr="002607BA">
              <w:rPr>
                <w:noProof/>
                <w:sz w:val="24"/>
                <w:szCs w:val="24"/>
                <w:lang w:bidi="ar-SA"/>
              </w:rPr>
              <w:drawing>
                <wp:inline distT="0" distB="0" distL="0" distR="0" wp14:anchorId="78D77677" wp14:editId="7ED1CB9B">
                  <wp:extent cx="3200400" cy="825500"/>
                  <wp:effectExtent l="12700" t="12700" r="12700" b="12700"/>
                  <wp:docPr id="968524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524811" name=""/>
                          <pic:cNvPicPr/>
                        </pic:nvPicPr>
                        <pic:blipFill>
                          <a:blip r:embed="rId10"/>
                          <a:stretch>
                            <a:fillRect/>
                          </a:stretch>
                        </pic:blipFill>
                        <pic:spPr>
                          <a:xfrm>
                            <a:off x="0" y="0"/>
                            <a:ext cx="3200400" cy="825500"/>
                          </a:xfrm>
                          <a:prstGeom prst="rect">
                            <a:avLst/>
                          </a:prstGeom>
                          <a:ln>
                            <a:solidFill>
                              <a:schemeClr val="accent1"/>
                            </a:solidFill>
                          </a:ln>
                        </pic:spPr>
                      </pic:pic>
                    </a:graphicData>
                  </a:graphic>
                </wp:inline>
              </w:drawing>
            </w:r>
          </w:p>
        </w:tc>
      </w:tr>
      <w:tr w:rsidR="00733C6B" w:rsidRPr="00084552" w14:paraId="5FF7A640" w14:textId="77777777" w:rsidTr="007B1D93">
        <w:trPr>
          <w:cantSplit/>
        </w:trPr>
        <w:tc>
          <w:tcPr>
            <w:tcW w:w="2790" w:type="dxa"/>
            <w:tcBorders>
              <w:top w:val="single" w:sz="2" w:space="0" w:color="auto"/>
              <w:bottom w:val="single" w:sz="2" w:space="0" w:color="auto"/>
            </w:tcBorders>
            <w:vAlign w:val="center"/>
          </w:tcPr>
          <w:p w14:paraId="3EF2FF9A" w14:textId="5E1C821F" w:rsidR="00733C6B" w:rsidRPr="00967D63" w:rsidRDefault="00733C6B" w:rsidP="00733C6B">
            <w:pPr>
              <w:spacing w:before="60" w:after="60"/>
              <w:ind w:left="0" w:right="0"/>
              <w:rPr>
                <w:bCs w:val="0"/>
                <w:color w:val="365F91" w:themeColor="accent1" w:themeShade="BF"/>
                <w:sz w:val="24"/>
                <w:szCs w:val="24"/>
              </w:rPr>
            </w:pPr>
            <w:r w:rsidRPr="00967D63">
              <w:rPr>
                <w:bCs w:val="0"/>
                <w:color w:val="365F91" w:themeColor="accent1" w:themeShade="BF"/>
                <w:sz w:val="24"/>
                <w:szCs w:val="24"/>
              </w:rPr>
              <w:t>3. As you locate apps, click the plus (+) sign to add them to your home page</w:t>
            </w:r>
            <w:r>
              <w:rPr>
                <w:bCs w:val="0"/>
                <w:color w:val="365F91" w:themeColor="accent1" w:themeShade="BF"/>
                <w:sz w:val="24"/>
                <w:szCs w:val="24"/>
              </w:rPr>
              <w:t xml:space="preserve">. You may see the same app within multiple </w:t>
            </w:r>
            <w:proofErr w:type="gramStart"/>
            <w:r>
              <w:rPr>
                <w:bCs w:val="0"/>
                <w:color w:val="365F91" w:themeColor="accent1" w:themeShade="BF"/>
                <w:sz w:val="24"/>
                <w:szCs w:val="24"/>
              </w:rPr>
              <w:t>role</w:t>
            </w:r>
            <w:proofErr w:type="gramEnd"/>
            <w:r>
              <w:rPr>
                <w:bCs w:val="0"/>
                <w:color w:val="365F91" w:themeColor="accent1" w:themeShade="BF"/>
                <w:sz w:val="24"/>
                <w:szCs w:val="24"/>
              </w:rPr>
              <w:t xml:space="preserve"> sets which is standard.</w:t>
            </w:r>
          </w:p>
        </w:tc>
        <w:tc>
          <w:tcPr>
            <w:tcW w:w="7650" w:type="dxa"/>
            <w:tcBorders>
              <w:top w:val="single" w:sz="2" w:space="0" w:color="auto"/>
              <w:bottom w:val="single" w:sz="2" w:space="0" w:color="auto"/>
            </w:tcBorders>
            <w:vAlign w:val="center"/>
          </w:tcPr>
          <w:p w14:paraId="2238579D" w14:textId="77777777" w:rsidR="00733C6B" w:rsidRDefault="00733C6B" w:rsidP="00733C6B">
            <w:pPr>
              <w:spacing w:before="60" w:after="60"/>
              <w:ind w:left="0" w:right="0"/>
              <w:jc w:val="center"/>
              <w:rPr>
                <w:noProof/>
                <w:sz w:val="24"/>
                <w:szCs w:val="24"/>
                <w:lang w:bidi="ar-SA"/>
              </w:rPr>
            </w:pPr>
          </w:p>
          <w:p w14:paraId="1D4A9EBE" w14:textId="1A4E6F48" w:rsidR="00733C6B" w:rsidRDefault="00733C6B" w:rsidP="00733C6B">
            <w:pPr>
              <w:spacing w:before="60" w:after="60"/>
              <w:ind w:left="0" w:right="0"/>
              <w:jc w:val="center"/>
              <w:rPr>
                <w:noProof/>
                <w:sz w:val="24"/>
                <w:szCs w:val="24"/>
                <w:lang w:bidi="ar-SA"/>
              </w:rPr>
            </w:pPr>
            <w:r>
              <w:rPr>
                <w:bCs w:val="0"/>
                <w:noProof/>
                <w:sz w:val="24"/>
                <w:szCs w:val="24"/>
              </w:rPr>
              <mc:AlternateContent>
                <mc:Choice Requires="wps">
                  <w:drawing>
                    <wp:anchor distT="0" distB="0" distL="114300" distR="114300" simplePos="0" relativeHeight="251663360" behindDoc="0" locked="0" layoutInCell="1" allowOverlap="1" wp14:anchorId="4EA8648A" wp14:editId="0E2B51A2">
                      <wp:simplePos x="0" y="0"/>
                      <wp:positionH relativeFrom="column">
                        <wp:posOffset>3199765</wp:posOffset>
                      </wp:positionH>
                      <wp:positionV relativeFrom="paragraph">
                        <wp:posOffset>1064260</wp:posOffset>
                      </wp:positionV>
                      <wp:extent cx="476250" cy="400050"/>
                      <wp:effectExtent l="19050" t="19050" r="38100" b="38100"/>
                      <wp:wrapNone/>
                      <wp:docPr id="486672223" name="Rectangle 7"/>
                      <wp:cNvGraphicFramePr/>
                      <a:graphic xmlns:a="http://schemas.openxmlformats.org/drawingml/2006/main">
                        <a:graphicData uri="http://schemas.microsoft.com/office/word/2010/wordprocessingShape">
                          <wps:wsp>
                            <wps:cNvSpPr/>
                            <wps:spPr>
                              <a:xfrm>
                                <a:off x="0" y="0"/>
                                <a:ext cx="476250" cy="40005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F5135" id="Rectangle 7" o:spid="_x0000_s1026" style="position:absolute;margin-left:251.95pt;margin-top:83.8pt;width:37.5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" filled="f" strokecolor="#e00" strokeweight="4pt"/>
                  </w:pict>
                </mc:Fallback>
              </mc:AlternateContent>
            </w:r>
            <w:r w:rsidRPr="00634BB4">
              <w:rPr>
                <w:noProof/>
                <w:sz w:val="24"/>
                <w:szCs w:val="24"/>
                <w:lang w:bidi="ar-SA"/>
              </w:rPr>
              <w:drawing>
                <wp:inline distT="0" distB="0" distL="0" distR="0" wp14:anchorId="4D002277" wp14:editId="48663AAB">
                  <wp:extent cx="2846840" cy="1500131"/>
                  <wp:effectExtent l="12700" t="12700" r="10795" b="11430"/>
                  <wp:docPr id="184763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3559" name=""/>
                          <pic:cNvPicPr/>
                        </pic:nvPicPr>
                        <pic:blipFill>
                          <a:blip r:embed="rId11"/>
                          <a:stretch>
                            <a:fillRect/>
                          </a:stretch>
                        </pic:blipFill>
                        <pic:spPr>
                          <a:xfrm>
                            <a:off x="0" y="0"/>
                            <a:ext cx="2870302" cy="1512494"/>
                          </a:xfrm>
                          <a:prstGeom prst="rect">
                            <a:avLst/>
                          </a:prstGeom>
                          <a:ln>
                            <a:solidFill>
                              <a:schemeClr val="accent1"/>
                            </a:solidFill>
                          </a:ln>
                        </pic:spPr>
                      </pic:pic>
                    </a:graphicData>
                  </a:graphic>
                </wp:inline>
              </w:drawing>
            </w:r>
          </w:p>
          <w:p w14:paraId="0B448D91" w14:textId="11E9AF8B" w:rsidR="00733C6B" w:rsidRPr="00267957" w:rsidRDefault="00733C6B" w:rsidP="00733C6B">
            <w:pPr>
              <w:spacing w:before="60" w:after="60"/>
              <w:ind w:left="0" w:right="0"/>
              <w:jc w:val="center"/>
              <w:rPr>
                <w:noProof/>
                <w:sz w:val="24"/>
                <w:szCs w:val="24"/>
                <w:lang w:bidi="ar-SA"/>
              </w:rPr>
            </w:pPr>
          </w:p>
        </w:tc>
      </w:tr>
      <w:tr w:rsidR="00733C6B" w:rsidRPr="00084552" w14:paraId="222B34EE" w14:textId="77777777" w:rsidTr="007B1D93">
        <w:trPr>
          <w:cantSplit/>
        </w:trPr>
        <w:tc>
          <w:tcPr>
            <w:tcW w:w="2790" w:type="dxa"/>
            <w:tcBorders>
              <w:top w:val="single" w:sz="2" w:space="0" w:color="auto"/>
              <w:bottom w:val="single" w:sz="2" w:space="0" w:color="auto"/>
            </w:tcBorders>
            <w:vAlign w:val="center"/>
          </w:tcPr>
          <w:p w14:paraId="1A016261" w14:textId="0B5DCF53" w:rsidR="00733C6B" w:rsidRPr="00967D63" w:rsidRDefault="00733C6B" w:rsidP="00733C6B">
            <w:pPr>
              <w:spacing w:before="60" w:after="60"/>
              <w:ind w:left="0" w:right="0"/>
              <w:rPr>
                <w:bCs w:val="0"/>
                <w:color w:val="365F91" w:themeColor="accent1" w:themeShade="BF"/>
                <w:sz w:val="24"/>
                <w:szCs w:val="24"/>
              </w:rPr>
            </w:pPr>
            <w:r w:rsidRPr="00967D63">
              <w:rPr>
                <w:bCs w:val="0"/>
                <w:color w:val="365F91" w:themeColor="accent1" w:themeShade="BF"/>
                <w:sz w:val="24"/>
                <w:szCs w:val="24"/>
              </w:rPr>
              <w:lastRenderedPageBreak/>
              <w:t xml:space="preserve">4. Most </w:t>
            </w:r>
            <w:r>
              <w:rPr>
                <w:bCs w:val="0"/>
                <w:color w:val="365F91" w:themeColor="accent1" w:themeShade="BF"/>
                <w:sz w:val="24"/>
                <w:szCs w:val="24"/>
              </w:rPr>
              <w:t>departmental</w:t>
            </w:r>
            <w:r w:rsidRPr="00967D63">
              <w:rPr>
                <w:bCs w:val="0"/>
                <w:color w:val="365F91" w:themeColor="accent1" w:themeShade="BF"/>
                <w:sz w:val="24"/>
                <w:szCs w:val="24"/>
              </w:rPr>
              <w:t xml:space="preserve"> Procurement users may utilize </w:t>
            </w:r>
            <w:proofErr w:type="gramStart"/>
            <w:r w:rsidRPr="00967D63">
              <w:rPr>
                <w:bCs w:val="0"/>
                <w:color w:val="365F91" w:themeColor="accent1" w:themeShade="BF"/>
                <w:sz w:val="24"/>
                <w:szCs w:val="24"/>
              </w:rPr>
              <w:t>at a minimum</w:t>
            </w:r>
            <w:r>
              <w:rPr>
                <w:bCs w:val="0"/>
                <w:color w:val="365F91" w:themeColor="accent1" w:themeShade="BF"/>
                <w:sz w:val="24"/>
                <w:szCs w:val="24"/>
              </w:rPr>
              <w:t xml:space="preserve"> of</w:t>
            </w:r>
            <w:r w:rsidRPr="00967D63">
              <w:rPr>
                <w:bCs w:val="0"/>
                <w:color w:val="365F91" w:themeColor="accent1" w:themeShade="BF"/>
                <w:sz w:val="24"/>
                <w:szCs w:val="24"/>
              </w:rPr>
              <w:t xml:space="preserve"> the</w:t>
            </w:r>
            <w:proofErr w:type="gramEnd"/>
            <w:r w:rsidRPr="00967D63">
              <w:rPr>
                <w:bCs w:val="0"/>
                <w:color w:val="365F91" w:themeColor="accent1" w:themeShade="BF"/>
                <w:sz w:val="24"/>
                <w:szCs w:val="24"/>
              </w:rPr>
              <w:t xml:space="preserve"> apps to the right. You may want to locate and bookmark all or a portion of these to your home page.</w:t>
            </w:r>
          </w:p>
          <w:p w14:paraId="0E93F44F" w14:textId="147CFCF8" w:rsidR="00733C6B" w:rsidRPr="00967D63" w:rsidRDefault="00733C6B" w:rsidP="00733C6B">
            <w:pPr>
              <w:spacing w:before="60" w:after="60"/>
              <w:ind w:left="0" w:right="0"/>
              <w:rPr>
                <w:bCs w:val="0"/>
                <w:color w:val="365F91" w:themeColor="accent1" w:themeShade="BF"/>
                <w:sz w:val="24"/>
                <w:szCs w:val="24"/>
              </w:rPr>
            </w:pPr>
            <w:r w:rsidRPr="00967D63">
              <w:rPr>
                <w:bCs w:val="0"/>
                <w:color w:val="365F91" w:themeColor="accent1" w:themeShade="BF"/>
                <w:sz w:val="24"/>
                <w:szCs w:val="24"/>
              </w:rPr>
              <w:t xml:space="preserve"> </w:t>
            </w:r>
          </w:p>
          <w:p w14:paraId="328408C8" w14:textId="09AA7680" w:rsidR="00733C6B" w:rsidRPr="00967D63" w:rsidRDefault="00733C6B" w:rsidP="00733C6B">
            <w:pPr>
              <w:spacing w:before="60" w:after="60"/>
              <w:ind w:left="0" w:right="0"/>
              <w:rPr>
                <w:bCs w:val="0"/>
                <w:color w:val="365F91" w:themeColor="accent1" w:themeShade="BF"/>
                <w:sz w:val="24"/>
                <w:szCs w:val="24"/>
              </w:rPr>
            </w:pPr>
            <w:r w:rsidRPr="00967D63">
              <w:rPr>
                <w:bCs w:val="0"/>
                <w:color w:val="365F91" w:themeColor="accent1" w:themeShade="BF"/>
                <w:sz w:val="24"/>
                <w:szCs w:val="24"/>
              </w:rPr>
              <w:t xml:space="preserve">Access to certain apps is dependent upon roles that may be assigned to you. Some roles and apps are only available when approved by your Business Officer via an SAP Access Request Form and upon your receiving and completing required training. </w:t>
            </w:r>
          </w:p>
          <w:p w14:paraId="6BF73F26" w14:textId="77777777" w:rsidR="00733C6B" w:rsidRPr="00967D63" w:rsidRDefault="00733C6B" w:rsidP="00733C6B">
            <w:pPr>
              <w:spacing w:before="60" w:after="60"/>
              <w:ind w:left="0" w:right="0"/>
              <w:rPr>
                <w:bCs w:val="0"/>
                <w:color w:val="365F91" w:themeColor="accent1" w:themeShade="BF"/>
                <w:sz w:val="24"/>
                <w:szCs w:val="24"/>
              </w:rPr>
            </w:pPr>
          </w:p>
          <w:p w14:paraId="25A0F06F" w14:textId="77777777" w:rsidR="00733C6B" w:rsidRPr="00967D63" w:rsidRDefault="00733C6B" w:rsidP="00733C6B">
            <w:pPr>
              <w:spacing w:before="60" w:after="60"/>
              <w:ind w:left="0" w:right="0"/>
              <w:rPr>
                <w:bCs w:val="0"/>
                <w:color w:val="365F91" w:themeColor="accent1" w:themeShade="BF"/>
                <w:sz w:val="24"/>
                <w:szCs w:val="24"/>
              </w:rPr>
            </w:pPr>
            <w:r w:rsidRPr="00967D63">
              <w:rPr>
                <w:bCs w:val="0"/>
                <w:color w:val="365F91" w:themeColor="accent1" w:themeShade="BF"/>
                <w:sz w:val="24"/>
                <w:szCs w:val="24"/>
              </w:rPr>
              <w:t>If you cannot load certain apps, you may not have the associated role(s). Contact your business officer regarding role assignments appropriate for your position and duties.</w:t>
            </w:r>
          </w:p>
          <w:p w14:paraId="3AB1D664" w14:textId="01AFA639" w:rsidR="00733C6B" w:rsidRPr="00967D63" w:rsidRDefault="00733C6B" w:rsidP="00733C6B">
            <w:pPr>
              <w:spacing w:before="60" w:after="60"/>
              <w:ind w:left="0" w:right="0"/>
              <w:rPr>
                <w:bCs w:val="0"/>
                <w:color w:val="365F91" w:themeColor="accent1" w:themeShade="BF"/>
                <w:sz w:val="24"/>
                <w:szCs w:val="24"/>
              </w:rPr>
            </w:pPr>
          </w:p>
        </w:tc>
        <w:tc>
          <w:tcPr>
            <w:tcW w:w="7650" w:type="dxa"/>
            <w:tcBorders>
              <w:top w:val="single" w:sz="2" w:space="0" w:color="auto"/>
              <w:bottom w:val="single" w:sz="2" w:space="0" w:color="auto"/>
            </w:tcBorders>
            <w:vAlign w:val="center"/>
          </w:tcPr>
          <w:p w14:paraId="70BF00B8" w14:textId="77777777" w:rsidR="00733C6B" w:rsidRDefault="00733C6B" w:rsidP="00733C6B">
            <w:pPr>
              <w:pStyle w:val="ListParagraph"/>
              <w:numPr>
                <w:ilvl w:val="0"/>
                <w:numId w:val="29"/>
              </w:numPr>
              <w:spacing w:before="60" w:after="60"/>
              <w:ind w:right="0"/>
              <w:rPr>
                <w:noProof/>
                <w:sz w:val="24"/>
                <w:szCs w:val="24"/>
                <w:lang w:bidi="ar-SA"/>
              </w:rPr>
            </w:pPr>
            <w:r w:rsidRPr="00CB294F">
              <w:rPr>
                <w:noProof/>
                <w:sz w:val="24"/>
                <w:szCs w:val="24"/>
                <w:lang w:bidi="ar-SA"/>
              </w:rPr>
              <w:t>ME51N Create Purchase Requisition Advanced</w:t>
            </w:r>
          </w:p>
          <w:p w14:paraId="61CC4DBA" w14:textId="6A8B8AA7" w:rsidR="00733C6B" w:rsidRPr="00AE672F" w:rsidRDefault="00733C6B" w:rsidP="00733C6B">
            <w:pPr>
              <w:pStyle w:val="ListParagraph"/>
              <w:numPr>
                <w:ilvl w:val="0"/>
                <w:numId w:val="29"/>
              </w:numPr>
              <w:spacing w:before="60" w:after="60"/>
              <w:ind w:right="0"/>
              <w:rPr>
                <w:noProof/>
                <w:sz w:val="24"/>
                <w:szCs w:val="24"/>
                <w:lang w:bidi="ar-SA"/>
              </w:rPr>
            </w:pPr>
            <w:r w:rsidRPr="00CB294F">
              <w:rPr>
                <w:noProof/>
                <w:sz w:val="24"/>
                <w:szCs w:val="24"/>
                <w:lang w:bidi="ar-SA"/>
              </w:rPr>
              <w:t>MIGO Goods Receipts</w:t>
            </w:r>
            <w:r>
              <w:rPr>
                <w:noProof/>
                <w:sz w:val="24"/>
                <w:szCs w:val="24"/>
                <w:lang w:bidi="ar-SA"/>
              </w:rPr>
              <w:br/>
            </w:r>
          </w:p>
          <w:p w14:paraId="3C96344A" w14:textId="77777777" w:rsidR="00733C6B" w:rsidRDefault="00733C6B" w:rsidP="00733C6B">
            <w:pPr>
              <w:pStyle w:val="ListParagraph"/>
              <w:numPr>
                <w:ilvl w:val="0"/>
                <w:numId w:val="29"/>
              </w:numPr>
              <w:spacing w:before="60" w:after="60"/>
              <w:ind w:right="0"/>
              <w:rPr>
                <w:noProof/>
                <w:sz w:val="24"/>
                <w:szCs w:val="24"/>
                <w:lang w:bidi="ar-SA"/>
              </w:rPr>
            </w:pPr>
            <w:r w:rsidRPr="00CB294F">
              <w:rPr>
                <w:noProof/>
                <w:sz w:val="24"/>
                <w:szCs w:val="24"/>
                <w:lang w:bidi="ar-SA"/>
              </w:rPr>
              <w:t>Manage Purchase Requisition Professional</w:t>
            </w:r>
          </w:p>
          <w:p w14:paraId="538C3748" w14:textId="2DD5FA41" w:rsidR="00733C6B" w:rsidRPr="00B93392" w:rsidRDefault="00733C6B" w:rsidP="00733C6B">
            <w:pPr>
              <w:pStyle w:val="ListParagraph"/>
              <w:numPr>
                <w:ilvl w:val="0"/>
                <w:numId w:val="29"/>
              </w:numPr>
              <w:spacing w:before="60" w:after="60"/>
              <w:ind w:right="0"/>
              <w:rPr>
                <w:noProof/>
                <w:sz w:val="24"/>
                <w:szCs w:val="24"/>
                <w:lang w:bidi="ar-SA"/>
              </w:rPr>
            </w:pPr>
            <w:r>
              <w:rPr>
                <w:noProof/>
                <w:sz w:val="24"/>
                <w:szCs w:val="24"/>
                <w:lang w:bidi="ar-SA"/>
              </w:rPr>
              <w:t>Default Settings for Users (Accompanies above app only)</w:t>
            </w:r>
          </w:p>
          <w:p w14:paraId="32E3B381" w14:textId="2916B16C" w:rsidR="00733C6B" w:rsidRDefault="00733C6B" w:rsidP="00733C6B">
            <w:pPr>
              <w:pStyle w:val="ListParagraph"/>
              <w:numPr>
                <w:ilvl w:val="0"/>
                <w:numId w:val="29"/>
              </w:numPr>
              <w:spacing w:before="60" w:after="60"/>
              <w:ind w:right="0"/>
              <w:rPr>
                <w:noProof/>
                <w:sz w:val="24"/>
                <w:szCs w:val="24"/>
                <w:lang w:bidi="ar-SA"/>
              </w:rPr>
            </w:pPr>
            <w:r w:rsidRPr="00CB294F">
              <w:rPr>
                <w:noProof/>
                <w:sz w:val="24"/>
                <w:szCs w:val="24"/>
                <w:lang w:bidi="ar-SA"/>
              </w:rPr>
              <w:t>Post Goods Receipts for Purchasing Documents</w:t>
            </w:r>
            <w:r>
              <w:rPr>
                <w:noProof/>
                <w:sz w:val="24"/>
                <w:szCs w:val="24"/>
                <w:lang w:bidi="ar-SA"/>
              </w:rPr>
              <w:br/>
            </w:r>
          </w:p>
          <w:p w14:paraId="63D3C225" w14:textId="66A133E7" w:rsidR="00733C6B" w:rsidRPr="00CB294F" w:rsidRDefault="00733C6B" w:rsidP="00733C6B">
            <w:pPr>
              <w:pStyle w:val="ListParagraph"/>
              <w:numPr>
                <w:ilvl w:val="0"/>
                <w:numId w:val="29"/>
              </w:numPr>
              <w:spacing w:before="60" w:after="60"/>
              <w:ind w:right="0"/>
              <w:rPr>
                <w:noProof/>
                <w:sz w:val="24"/>
                <w:szCs w:val="24"/>
                <w:lang w:bidi="ar-SA"/>
              </w:rPr>
            </w:pPr>
            <w:r>
              <w:rPr>
                <w:noProof/>
                <w:sz w:val="24"/>
                <w:szCs w:val="24"/>
                <w:lang w:bidi="ar-SA"/>
              </w:rPr>
              <w:t>My Inbox</w:t>
            </w:r>
            <w:r>
              <w:rPr>
                <w:noProof/>
                <w:sz w:val="24"/>
                <w:szCs w:val="24"/>
                <w:lang w:bidi="ar-SA"/>
              </w:rPr>
              <w:br/>
            </w:r>
          </w:p>
          <w:p w14:paraId="4BC7E946" w14:textId="5151238C" w:rsidR="00733C6B" w:rsidRPr="00CB294F" w:rsidRDefault="00733C6B" w:rsidP="00733C6B">
            <w:pPr>
              <w:pStyle w:val="ListParagraph"/>
              <w:numPr>
                <w:ilvl w:val="0"/>
                <w:numId w:val="29"/>
              </w:numPr>
              <w:spacing w:before="60" w:after="60"/>
              <w:ind w:right="0"/>
              <w:rPr>
                <w:noProof/>
                <w:sz w:val="24"/>
                <w:szCs w:val="24"/>
                <w:lang w:bidi="ar-SA"/>
              </w:rPr>
            </w:pPr>
            <w:r w:rsidRPr="00CB294F">
              <w:rPr>
                <w:noProof/>
                <w:sz w:val="24"/>
                <w:szCs w:val="24"/>
                <w:lang w:bidi="ar-SA"/>
              </w:rPr>
              <w:t>Maintain Business Partner</w:t>
            </w:r>
            <w:r>
              <w:rPr>
                <w:noProof/>
                <w:sz w:val="24"/>
                <w:szCs w:val="24"/>
                <w:lang w:bidi="ar-SA"/>
              </w:rPr>
              <w:br/>
            </w:r>
          </w:p>
          <w:p w14:paraId="56943F61" w14:textId="4C09E275" w:rsidR="00733C6B" w:rsidRPr="00CB294F" w:rsidRDefault="00733C6B" w:rsidP="00733C6B">
            <w:pPr>
              <w:pStyle w:val="ListParagraph"/>
              <w:numPr>
                <w:ilvl w:val="0"/>
                <w:numId w:val="29"/>
              </w:numPr>
              <w:spacing w:before="60" w:after="60"/>
              <w:ind w:right="0"/>
              <w:rPr>
                <w:noProof/>
                <w:sz w:val="24"/>
                <w:szCs w:val="24"/>
                <w:lang w:bidi="ar-SA"/>
              </w:rPr>
            </w:pPr>
            <w:r w:rsidRPr="00CB294F">
              <w:rPr>
                <w:noProof/>
                <w:sz w:val="24"/>
                <w:szCs w:val="24"/>
                <w:lang w:bidi="ar-SA"/>
              </w:rPr>
              <w:t>ZMM_BA_RPT PO Business Analysis Report</w:t>
            </w:r>
          </w:p>
          <w:p w14:paraId="59988150" w14:textId="77777777" w:rsidR="00733C6B" w:rsidRDefault="00733C6B" w:rsidP="00733C6B">
            <w:pPr>
              <w:pStyle w:val="ListParagraph"/>
              <w:numPr>
                <w:ilvl w:val="0"/>
                <w:numId w:val="29"/>
              </w:numPr>
              <w:spacing w:before="60" w:after="60"/>
              <w:ind w:right="0"/>
              <w:rPr>
                <w:noProof/>
                <w:sz w:val="24"/>
                <w:szCs w:val="24"/>
                <w:lang w:bidi="ar-SA"/>
              </w:rPr>
            </w:pPr>
            <w:r w:rsidRPr="00CB294F">
              <w:rPr>
                <w:noProof/>
                <w:sz w:val="24"/>
                <w:szCs w:val="24"/>
                <w:lang w:bidi="ar-SA"/>
              </w:rPr>
              <w:t>ZMM_PA_RPT Purchase Order Analysis Report</w:t>
            </w:r>
          </w:p>
          <w:p w14:paraId="51CE1845" w14:textId="77777777" w:rsidR="00733C6B" w:rsidRDefault="00733C6B" w:rsidP="00733C6B">
            <w:pPr>
              <w:pStyle w:val="ListParagraph"/>
              <w:spacing w:before="60" w:after="60"/>
              <w:ind w:right="0"/>
              <w:rPr>
                <w:noProof/>
                <w:sz w:val="24"/>
                <w:szCs w:val="24"/>
                <w:lang w:bidi="ar-SA"/>
              </w:rPr>
            </w:pPr>
          </w:p>
          <w:p w14:paraId="307B247A" w14:textId="77777777" w:rsidR="00733C6B" w:rsidRDefault="00733C6B" w:rsidP="00733C6B">
            <w:pPr>
              <w:pStyle w:val="ListParagraph"/>
              <w:spacing w:before="60" w:after="60"/>
              <w:ind w:right="0"/>
              <w:rPr>
                <w:noProof/>
                <w:sz w:val="24"/>
                <w:szCs w:val="24"/>
                <w:lang w:bidi="ar-SA"/>
              </w:rPr>
            </w:pPr>
          </w:p>
          <w:p w14:paraId="69B1C013" w14:textId="77777777" w:rsidR="00733C6B" w:rsidRDefault="00733C6B" w:rsidP="00733C6B">
            <w:pPr>
              <w:pStyle w:val="ListParagraph"/>
              <w:spacing w:before="60" w:after="60"/>
              <w:ind w:right="0"/>
              <w:rPr>
                <w:noProof/>
                <w:sz w:val="24"/>
                <w:szCs w:val="24"/>
                <w:lang w:bidi="ar-SA"/>
              </w:rPr>
            </w:pPr>
          </w:p>
          <w:p w14:paraId="3EC3503A" w14:textId="77777777" w:rsidR="00733C6B" w:rsidRDefault="00733C6B" w:rsidP="00733C6B">
            <w:pPr>
              <w:pStyle w:val="ListParagraph"/>
              <w:spacing w:before="60" w:after="60"/>
              <w:ind w:right="0"/>
              <w:rPr>
                <w:noProof/>
                <w:sz w:val="24"/>
                <w:szCs w:val="24"/>
                <w:lang w:bidi="ar-SA"/>
              </w:rPr>
            </w:pPr>
          </w:p>
          <w:p w14:paraId="4C28427E" w14:textId="77777777" w:rsidR="00733C6B" w:rsidRDefault="00733C6B" w:rsidP="00733C6B">
            <w:pPr>
              <w:pStyle w:val="ListParagraph"/>
              <w:spacing w:before="60" w:after="60"/>
              <w:ind w:right="0"/>
              <w:rPr>
                <w:noProof/>
                <w:sz w:val="24"/>
                <w:szCs w:val="24"/>
                <w:lang w:bidi="ar-SA"/>
              </w:rPr>
            </w:pPr>
          </w:p>
          <w:p w14:paraId="6C4D6A84" w14:textId="77777777" w:rsidR="00733C6B" w:rsidRDefault="00733C6B" w:rsidP="00733C6B">
            <w:pPr>
              <w:pStyle w:val="ListParagraph"/>
              <w:spacing w:before="60" w:after="60"/>
              <w:ind w:right="0"/>
              <w:rPr>
                <w:noProof/>
                <w:sz w:val="24"/>
                <w:szCs w:val="24"/>
                <w:lang w:bidi="ar-SA"/>
              </w:rPr>
            </w:pPr>
          </w:p>
          <w:p w14:paraId="1970B562" w14:textId="77777777" w:rsidR="00733C6B" w:rsidRDefault="00733C6B" w:rsidP="00733C6B">
            <w:pPr>
              <w:pStyle w:val="ListParagraph"/>
              <w:spacing w:before="60" w:after="60"/>
              <w:ind w:right="0"/>
              <w:rPr>
                <w:noProof/>
                <w:sz w:val="24"/>
                <w:szCs w:val="24"/>
                <w:lang w:bidi="ar-SA"/>
              </w:rPr>
            </w:pPr>
          </w:p>
          <w:p w14:paraId="4323B347" w14:textId="77777777" w:rsidR="00733C6B" w:rsidRDefault="00733C6B" w:rsidP="00733C6B">
            <w:pPr>
              <w:pStyle w:val="ListParagraph"/>
              <w:spacing w:before="60" w:after="60"/>
              <w:ind w:right="0"/>
              <w:rPr>
                <w:noProof/>
                <w:sz w:val="24"/>
                <w:szCs w:val="24"/>
                <w:lang w:bidi="ar-SA"/>
              </w:rPr>
            </w:pPr>
          </w:p>
          <w:p w14:paraId="0CE8DDDB" w14:textId="77777777" w:rsidR="00733C6B" w:rsidRDefault="00733C6B" w:rsidP="00733C6B">
            <w:pPr>
              <w:pStyle w:val="ListParagraph"/>
              <w:spacing w:before="60" w:after="60"/>
              <w:ind w:right="0"/>
              <w:rPr>
                <w:noProof/>
                <w:sz w:val="24"/>
                <w:szCs w:val="24"/>
                <w:lang w:bidi="ar-SA"/>
              </w:rPr>
            </w:pPr>
          </w:p>
          <w:p w14:paraId="2F876798" w14:textId="77777777" w:rsidR="00733C6B" w:rsidRDefault="00733C6B" w:rsidP="00733C6B">
            <w:pPr>
              <w:pStyle w:val="ListParagraph"/>
              <w:spacing w:before="60" w:after="60"/>
              <w:ind w:right="0"/>
              <w:rPr>
                <w:noProof/>
                <w:sz w:val="24"/>
                <w:szCs w:val="24"/>
                <w:lang w:bidi="ar-SA"/>
              </w:rPr>
            </w:pPr>
          </w:p>
          <w:p w14:paraId="537A9ECE" w14:textId="157083E3" w:rsidR="00733C6B" w:rsidRPr="00CB294F" w:rsidRDefault="00733C6B" w:rsidP="00733C6B">
            <w:pPr>
              <w:pStyle w:val="ListParagraph"/>
              <w:spacing w:before="60" w:after="60"/>
              <w:ind w:right="0"/>
              <w:rPr>
                <w:noProof/>
                <w:sz w:val="24"/>
                <w:szCs w:val="24"/>
                <w:lang w:bidi="ar-SA"/>
              </w:rPr>
            </w:pPr>
          </w:p>
        </w:tc>
      </w:tr>
      <w:tr w:rsidR="00733C6B" w:rsidRPr="00084552" w14:paraId="2A72B5DD" w14:textId="77777777" w:rsidTr="007B1D93">
        <w:trPr>
          <w:cantSplit/>
        </w:trPr>
        <w:tc>
          <w:tcPr>
            <w:tcW w:w="2790" w:type="dxa"/>
            <w:tcBorders>
              <w:top w:val="single" w:sz="2" w:space="0" w:color="auto"/>
              <w:bottom w:val="single" w:sz="2" w:space="0" w:color="auto"/>
            </w:tcBorders>
            <w:vAlign w:val="center"/>
          </w:tcPr>
          <w:p w14:paraId="5CA0BF98" w14:textId="18B24797" w:rsidR="00733C6B" w:rsidRPr="00967D63" w:rsidRDefault="00733C6B" w:rsidP="00733C6B">
            <w:pPr>
              <w:spacing w:before="60" w:after="60"/>
              <w:ind w:left="0" w:right="0"/>
              <w:rPr>
                <w:bCs w:val="0"/>
                <w:color w:val="365F91" w:themeColor="accent1" w:themeShade="BF"/>
                <w:sz w:val="24"/>
                <w:szCs w:val="24"/>
              </w:rPr>
            </w:pPr>
            <w:r>
              <w:rPr>
                <w:bCs w:val="0"/>
                <w:color w:val="365F91" w:themeColor="accent1" w:themeShade="BF"/>
                <w:sz w:val="24"/>
                <w:szCs w:val="24"/>
              </w:rPr>
              <w:lastRenderedPageBreak/>
              <w:t>5. If utilizing a requisition for creating orders, Default User settings must be established prior to creation of your first order</w:t>
            </w:r>
          </w:p>
        </w:tc>
        <w:tc>
          <w:tcPr>
            <w:tcW w:w="7650" w:type="dxa"/>
            <w:tcBorders>
              <w:top w:val="single" w:sz="2" w:space="0" w:color="auto"/>
              <w:bottom w:val="single" w:sz="2" w:space="0" w:color="auto"/>
            </w:tcBorders>
            <w:vAlign w:val="center"/>
          </w:tcPr>
          <w:p w14:paraId="02A90BC1" w14:textId="580D2C67" w:rsidR="00733C6B" w:rsidRPr="00A70C3C" w:rsidRDefault="00733C6B" w:rsidP="00733C6B">
            <w:pPr>
              <w:spacing w:before="60" w:after="60"/>
              <w:ind w:left="0" w:right="0"/>
              <w:rPr>
                <w:noProof/>
                <w:sz w:val="24"/>
                <w:szCs w:val="24"/>
                <w:lang w:bidi="ar-SA"/>
              </w:rPr>
            </w:pPr>
            <w:r w:rsidRPr="00A70C3C">
              <w:rPr>
                <w:noProof/>
                <w:sz w:val="24"/>
                <w:szCs w:val="24"/>
                <w:lang w:bidi="ar-SA"/>
              </w:rPr>
              <w:t>Both the standard T-code ME51</w:t>
            </w:r>
            <w:r>
              <w:rPr>
                <w:noProof/>
                <w:sz w:val="24"/>
                <w:szCs w:val="24"/>
                <w:lang w:bidi="ar-SA"/>
              </w:rPr>
              <w:t>N</w:t>
            </w:r>
            <w:r w:rsidRPr="00A70C3C">
              <w:rPr>
                <w:noProof/>
                <w:sz w:val="24"/>
                <w:szCs w:val="24"/>
                <w:lang w:bidi="ar-SA"/>
              </w:rPr>
              <w:t xml:space="preserve"> Requisition and the Fiori Manage Purchase Requisition Professional apps require setup of Default Settings prior to the initial usage of either. </w:t>
            </w:r>
          </w:p>
          <w:p w14:paraId="2A349BAB" w14:textId="77777777" w:rsidR="00733C6B" w:rsidRPr="00A70C3C" w:rsidRDefault="00733C6B" w:rsidP="00733C6B">
            <w:pPr>
              <w:spacing w:before="60" w:after="60"/>
              <w:ind w:left="0" w:right="0"/>
              <w:rPr>
                <w:noProof/>
                <w:sz w:val="24"/>
                <w:szCs w:val="24"/>
                <w:lang w:bidi="ar-SA"/>
              </w:rPr>
            </w:pPr>
          </w:p>
          <w:p w14:paraId="3F44BD93" w14:textId="77777777" w:rsidR="00733C6B" w:rsidRPr="00A70C3C" w:rsidRDefault="00733C6B" w:rsidP="00733C6B">
            <w:pPr>
              <w:numPr>
                <w:ilvl w:val="0"/>
                <w:numId w:val="30"/>
              </w:numPr>
              <w:spacing w:before="60" w:after="60"/>
              <w:ind w:right="0"/>
              <w:rPr>
                <w:noProof/>
                <w:sz w:val="24"/>
                <w:szCs w:val="24"/>
                <w:lang w:bidi="ar-SA"/>
              </w:rPr>
            </w:pPr>
            <w:r w:rsidRPr="00A70C3C">
              <w:rPr>
                <w:noProof/>
                <w:sz w:val="24"/>
                <w:szCs w:val="24"/>
                <w:lang w:bidi="ar-SA"/>
              </w:rPr>
              <w:t xml:space="preserve">For ME51N, the default settings </w:t>
            </w:r>
            <w:r w:rsidRPr="00A70C3C">
              <w:rPr>
                <w:noProof/>
                <w:sz w:val="24"/>
                <w:szCs w:val="24"/>
                <w:u w:val="single"/>
                <w:lang w:bidi="ar-SA"/>
              </w:rPr>
              <w:t>are completed inside of the T-code itself</w:t>
            </w:r>
            <w:r w:rsidRPr="00A70C3C">
              <w:rPr>
                <w:noProof/>
                <w:sz w:val="24"/>
                <w:szCs w:val="24"/>
                <w:lang w:bidi="ar-SA"/>
              </w:rPr>
              <w:t xml:space="preserve">. </w:t>
            </w:r>
          </w:p>
          <w:p w14:paraId="4B2981B3" w14:textId="77777777" w:rsidR="00733C6B" w:rsidRPr="00A70C3C" w:rsidRDefault="00733C6B" w:rsidP="00733C6B">
            <w:pPr>
              <w:numPr>
                <w:ilvl w:val="0"/>
                <w:numId w:val="30"/>
              </w:numPr>
              <w:spacing w:before="60" w:after="60"/>
              <w:ind w:right="0"/>
              <w:rPr>
                <w:noProof/>
                <w:sz w:val="24"/>
                <w:szCs w:val="24"/>
                <w:lang w:bidi="ar-SA"/>
              </w:rPr>
            </w:pPr>
            <w:r w:rsidRPr="00A70C3C">
              <w:rPr>
                <w:noProof/>
                <w:sz w:val="24"/>
                <w:szCs w:val="24"/>
                <w:lang w:bidi="ar-SA"/>
              </w:rPr>
              <w:t xml:space="preserve">For the Fiori Manage Purchase Requisition Professional app, the Default Settings </w:t>
            </w:r>
            <w:r w:rsidRPr="00A70C3C">
              <w:rPr>
                <w:noProof/>
                <w:sz w:val="24"/>
                <w:szCs w:val="24"/>
                <w:u w:val="single"/>
                <w:lang w:bidi="ar-SA"/>
              </w:rPr>
              <w:t>are established via a complementary app</w:t>
            </w:r>
            <w:r w:rsidRPr="00A70C3C">
              <w:rPr>
                <w:noProof/>
                <w:sz w:val="24"/>
                <w:szCs w:val="24"/>
                <w:lang w:bidi="ar-SA"/>
              </w:rPr>
              <w:t xml:space="preserve"> identified as Default Settings for Users. </w:t>
            </w:r>
          </w:p>
          <w:p w14:paraId="12618CF1" w14:textId="77777777" w:rsidR="00733C6B" w:rsidRPr="00A70C3C" w:rsidRDefault="00733C6B" w:rsidP="00733C6B">
            <w:pPr>
              <w:spacing w:before="60" w:after="60"/>
              <w:ind w:left="0" w:right="0"/>
              <w:rPr>
                <w:noProof/>
                <w:sz w:val="24"/>
                <w:szCs w:val="24"/>
                <w:lang w:bidi="ar-SA"/>
              </w:rPr>
            </w:pPr>
          </w:p>
          <w:p w14:paraId="231BA7B3" w14:textId="2C305F2D" w:rsidR="00733C6B" w:rsidRPr="00A70C3C" w:rsidRDefault="00733C6B" w:rsidP="00733C6B">
            <w:pPr>
              <w:spacing w:before="60" w:after="60"/>
              <w:ind w:left="0" w:right="0"/>
              <w:rPr>
                <w:noProof/>
                <w:sz w:val="24"/>
                <w:szCs w:val="24"/>
                <w:lang w:bidi="ar-SA"/>
              </w:rPr>
            </w:pPr>
            <w:r w:rsidRPr="00A70C3C">
              <w:rPr>
                <w:noProof/>
                <w:sz w:val="24"/>
                <w:szCs w:val="24"/>
                <w:lang w:bidi="ar-SA"/>
              </w:rPr>
              <w:t>For both setup processes, Quick Reference Cards (QRCs)</w:t>
            </w:r>
            <w:r>
              <w:rPr>
                <w:noProof/>
                <w:sz w:val="24"/>
                <w:szCs w:val="24"/>
                <w:lang w:bidi="ar-SA"/>
              </w:rPr>
              <w:t xml:space="preserve"> are </w:t>
            </w:r>
            <w:r w:rsidRPr="00A70C3C">
              <w:rPr>
                <w:noProof/>
                <w:sz w:val="24"/>
                <w:szCs w:val="24"/>
                <w:lang w:bidi="ar-SA"/>
              </w:rPr>
              <w:t>available on the Procurement Services website, Learning and Training Resources page.</w:t>
            </w:r>
          </w:p>
          <w:p w14:paraId="1DE30CE7" w14:textId="77777777" w:rsidR="00733C6B" w:rsidRDefault="00733C6B" w:rsidP="00733C6B">
            <w:pPr>
              <w:spacing w:before="60" w:after="60"/>
              <w:ind w:left="0" w:right="0"/>
              <w:rPr>
                <w:noProof/>
                <w:sz w:val="24"/>
                <w:szCs w:val="24"/>
                <w:lang w:bidi="ar-SA"/>
              </w:rPr>
            </w:pPr>
          </w:p>
        </w:tc>
      </w:tr>
      <w:tr w:rsidR="00733C6B" w:rsidRPr="00084552" w14:paraId="691C0959" w14:textId="77777777" w:rsidTr="007B1D93">
        <w:trPr>
          <w:cantSplit/>
        </w:trPr>
        <w:tc>
          <w:tcPr>
            <w:tcW w:w="2790" w:type="dxa"/>
            <w:tcBorders>
              <w:top w:val="single" w:sz="2" w:space="0" w:color="auto"/>
              <w:bottom w:val="single" w:sz="2" w:space="0" w:color="auto"/>
            </w:tcBorders>
            <w:vAlign w:val="center"/>
          </w:tcPr>
          <w:p w14:paraId="0553B551" w14:textId="318C68E3" w:rsidR="00733C6B" w:rsidRPr="00967D63" w:rsidRDefault="00733C6B" w:rsidP="00733C6B">
            <w:pPr>
              <w:spacing w:before="60" w:after="60"/>
              <w:ind w:left="0" w:right="0"/>
              <w:rPr>
                <w:bCs w:val="0"/>
                <w:color w:val="365F91" w:themeColor="accent1" w:themeShade="BF"/>
                <w:sz w:val="24"/>
                <w:szCs w:val="24"/>
              </w:rPr>
            </w:pPr>
            <w:r>
              <w:rPr>
                <w:bCs w:val="0"/>
                <w:color w:val="365F91" w:themeColor="accent1" w:themeShade="BF"/>
                <w:sz w:val="24"/>
                <w:szCs w:val="24"/>
              </w:rPr>
              <w:t>6</w:t>
            </w:r>
            <w:r w:rsidRPr="00967D63">
              <w:rPr>
                <w:bCs w:val="0"/>
                <w:color w:val="365F91" w:themeColor="accent1" w:themeShade="BF"/>
                <w:sz w:val="24"/>
                <w:szCs w:val="24"/>
              </w:rPr>
              <w:t>. For Requisitioners utilizing and shopping from e-catalogs, you may encounter a pop-up blocker the first time you punch-out from a requisition to visit the Ariba Network. Set your pop-up blocker to always allow pop-ups for Ariba Network.</w:t>
            </w:r>
          </w:p>
          <w:p w14:paraId="6E9A5E1B" w14:textId="7DECAF16" w:rsidR="00733C6B" w:rsidRPr="00967D63" w:rsidRDefault="00733C6B" w:rsidP="00733C6B">
            <w:pPr>
              <w:spacing w:before="60" w:after="60"/>
              <w:ind w:left="0" w:right="0"/>
              <w:rPr>
                <w:bCs w:val="0"/>
                <w:color w:val="365F91" w:themeColor="accent1" w:themeShade="BF"/>
                <w:sz w:val="24"/>
                <w:szCs w:val="24"/>
              </w:rPr>
            </w:pPr>
          </w:p>
        </w:tc>
        <w:tc>
          <w:tcPr>
            <w:tcW w:w="7650" w:type="dxa"/>
            <w:tcBorders>
              <w:top w:val="single" w:sz="2" w:space="0" w:color="auto"/>
              <w:bottom w:val="single" w:sz="2" w:space="0" w:color="auto"/>
            </w:tcBorders>
            <w:vAlign w:val="center"/>
          </w:tcPr>
          <w:p w14:paraId="0E770889" w14:textId="5B17C258" w:rsidR="00733C6B" w:rsidRDefault="00733C6B" w:rsidP="00733C6B">
            <w:pPr>
              <w:spacing w:before="60" w:after="60"/>
              <w:ind w:left="0" w:right="0"/>
              <w:jc w:val="center"/>
              <w:rPr>
                <w:noProof/>
                <w:sz w:val="24"/>
                <w:szCs w:val="24"/>
                <w:lang w:bidi="ar-SA"/>
              </w:rPr>
            </w:pPr>
          </w:p>
          <w:p w14:paraId="543D0D51" w14:textId="398781C9" w:rsidR="00733C6B" w:rsidRDefault="00733C6B" w:rsidP="00733C6B">
            <w:pPr>
              <w:spacing w:before="60" w:after="60"/>
              <w:ind w:left="0" w:right="0"/>
              <w:jc w:val="center"/>
              <w:rPr>
                <w:noProof/>
                <w:sz w:val="24"/>
                <w:szCs w:val="24"/>
                <w:lang w:bidi="ar-SA"/>
              </w:rPr>
            </w:pPr>
            <w:r>
              <w:rPr>
                <w:bCs w:val="0"/>
                <w:noProof/>
                <w:sz w:val="24"/>
                <w:szCs w:val="24"/>
              </w:rPr>
              <mc:AlternateContent>
                <mc:Choice Requires="wps">
                  <w:drawing>
                    <wp:anchor distT="0" distB="0" distL="114300" distR="114300" simplePos="0" relativeHeight="251665408" behindDoc="0" locked="0" layoutInCell="1" allowOverlap="1" wp14:anchorId="7DE419A6" wp14:editId="4C926E90">
                      <wp:simplePos x="0" y="0"/>
                      <wp:positionH relativeFrom="column">
                        <wp:posOffset>74295</wp:posOffset>
                      </wp:positionH>
                      <wp:positionV relativeFrom="paragraph">
                        <wp:posOffset>237490</wp:posOffset>
                      </wp:positionV>
                      <wp:extent cx="3790950" cy="266700"/>
                      <wp:effectExtent l="19050" t="19050" r="38100" b="38100"/>
                      <wp:wrapNone/>
                      <wp:docPr id="118161283" name="Rectangle 7"/>
                      <wp:cNvGraphicFramePr/>
                      <a:graphic xmlns:a="http://schemas.openxmlformats.org/drawingml/2006/main">
                        <a:graphicData uri="http://schemas.microsoft.com/office/word/2010/wordprocessingShape">
                          <wps:wsp>
                            <wps:cNvSpPr/>
                            <wps:spPr>
                              <a:xfrm>
                                <a:off x="0" y="0"/>
                                <a:ext cx="3790950" cy="26670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36FD4" id="Rectangle 7" o:spid="_x0000_s1026" style="position:absolute;margin-left:5.85pt;margin-top:18.7pt;width:298.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" filled="f" strokecolor="#e00" strokeweight="4pt"/>
                  </w:pict>
                </mc:Fallback>
              </mc:AlternateContent>
            </w:r>
            <w:r w:rsidRPr="00DE20CB">
              <w:rPr>
                <w:noProof/>
                <w:sz w:val="24"/>
                <w:szCs w:val="24"/>
                <w:lang w:bidi="ar-SA"/>
              </w:rPr>
              <w:drawing>
                <wp:inline distT="0" distB="0" distL="0" distR="0" wp14:anchorId="508FCFF2" wp14:editId="5ADB9D9A">
                  <wp:extent cx="4720590" cy="1265555"/>
                  <wp:effectExtent l="12700" t="12700" r="16510" b="17145"/>
                  <wp:docPr id="268346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46831" name=""/>
                          <pic:cNvPicPr/>
                        </pic:nvPicPr>
                        <pic:blipFill>
                          <a:blip r:embed="rId12"/>
                          <a:stretch>
                            <a:fillRect/>
                          </a:stretch>
                        </pic:blipFill>
                        <pic:spPr>
                          <a:xfrm>
                            <a:off x="0" y="0"/>
                            <a:ext cx="4720590" cy="1265555"/>
                          </a:xfrm>
                          <a:prstGeom prst="rect">
                            <a:avLst/>
                          </a:prstGeom>
                          <a:ln>
                            <a:solidFill>
                              <a:schemeClr val="accent1"/>
                            </a:solidFill>
                          </a:ln>
                        </pic:spPr>
                      </pic:pic>
                    </a:graphicData>
                  </a:graphic>
                </wp:inline>
              </w:drawing>
            </w:r>
          </w:p>
          <w:p w14:paraId="3319353C" w14:textId="768111AB" w:rsidR="00733C6B" w:rsidRPr="00267957" w:rsidRDefault="00733C6B" w:rsidP="00733C6B">
            <w:pPr>
              <w:spacing w:before="60" w:after="60"/>
              <w:ind w:left="0" w:right="0"/>
              <w:jc w:val="center"/>
              <w:rPr>
                <w:noProof/>
                <w:sz w:val="24"/>
                <w:szCs w:val="24"/>
                <w:lang w:bidi="ar-SA"/>
              </w:rPr>
            </w:pPr>
          </w:p>
        </w:tc>
      </w:tr>
      <w:tr w:rsidR="00733C6B" w:rsidRPr="00503857" w14:paraId="2882257F" w14:textId="77777777" w:rsidTr="007B1D93">
        <w:trPr>
          <w:cantSplit/>
        </w:trPr>
        <w:tc>
          <w:tcPr>
            <w:tcW w:w="2790" w:type="dxa"/>
            <w:tcBorders>
              <w:top w:val="single" w:sz="2" w:space="0" w:color="auto"/>
              <w:bottom w:val="single" w:sz="2" w:space="0" w:color="auto"/>
            </w:tcBorders>
            <w:vAlign w:val="center"/>
          </w:tcPr>
          <w:p w14:paraId="056D3F4C" w14:textId="16E53DD9" w:rsidR="00733C6B" w:rsidRPr="00967D63" w:rsidRDefault="00733C6B" w:rsidP="00733C6B">
            <w:pPr>
              <w:spacing w:before="60" w:after="60"/>
              <w:ind w:left="0" w:right="0"/>
              <w:rPr>
                <w:bCs w:val="0"/>
                <w:color w:val="365F91" w:themeColor="accent1" w:themeShade="BF"/>
                <w:sz w:val="24"/>
                <w:szCs w:val="24"/>
              </w:rPr>
            </w:pPr>
            <w:r>
              <w:rPr>
                <w:bCs w:val="0"/>
                <w:color w:val="365F91" w:themeColor="accent1" w:themeShade="BF"/>
                <w:sz w:val="24"/>
                <w:szCs w:val="24"/>
              </w:rPr>
              <w:t>7</w:t>
            </w:r>
            <w:r w:rsidRPr="00967D63">
              <w:rPr>
                <w:bCs w:val="0"/>
                <w:color w:val="365F91" w:themeColor="accent1" w:themeShade="BF"/>
                <w:sz w:val="24"/>
                <w:szCs w:val="24"/>
              </w:rPr>
              <w:t>. When visiting any e-catalogs on the Ariba Network for the first time, if you are presented with cookies options, always select Accept Cookies for all e-catalogs.</w:t>
            </w:r>
          </w:p>
          <w:p w14:paraId="739F9144" w14:textId="4220B930" w:rsidR="00733C6B" w:rsidRPr="00967D63" w:rsidRDefault="00733C6B" w:rsidP="00733C6B">
            <w:pPr>
              <w:spacing w:before="60" w:after="60"/>
              <w:ind w:left="0" w:right="0"/>
              <w:rPr>
                <w:bCs w:val="0"/>
                <w:color w:val="365F91" w:themeColor="accent1" w:themeShade="BF"/>
                <w:sz w:val="24"/>
                <w:szCs w:val="24"/>
              </w:rPr>
            </w:pPr>
          </w:p>
        </w:tc>
        <w:tc>
          <w:tcPr>
            <w:tcW w:w="7650" w:type="dxa"/>
            <w:tcBorders>
              <w:top w:val="single" w:sz="2" w:space="0" w:color="auto"/>
              <w:bottom w:val="single" w:sz="2" w:space="0" w:color="auto"/>
            </w:tcBorders>
            <w:vAlign w:val="center"/>
          </w:tcPr>
          <w:p w14:paraId="7735E033" w14:textId="77777777" w:rsidR="00733C6B" w:rsidRDefault="00733C6B" w:rsidP="00733C6B">
            <w:pPr>
              <w:spacing w:before="60" w:after="60"/>
              <w:ind w:left="0" w:right="0"/>
              <w:jc w:val="center"/>
              <w:rPr>
                <w:noProof/>
                <w:color w:val="365F91" w:themeColor="accent1" w:themeShade="BF"/>
                <w:sz w:val="24"/>
                <w:szCs w:val="24"/>
                <w:lang w:bidi="ar-SA"/>
              </w:rPr>
            </w:pPr>
          </w:p>
          <w:p w14:paraId="60EE68A1" w14:textId="635CB919" w:rsidR="00733C6B" w:rsidRDefault="00733C6B" w:rsidP="00733C6B">
            <w:pPr>
              <w:spacing w:before="60" w:after="60"/>
              <w:ind w:left="0" w:right="0"/>
              <w:jc w:val="center"/>
              <w:rPr>
                <w:noProof/>
                <w:color w:val="365F91" w:themeColor="accent1" w:themeShade="BF"/>
                <w:sz w:val="24"/>
                <w:szCs w:val="24"/>
                <w:lang w:bidi="ar-SA"/>
              </w:rPr>
            </w:pPr>
            <w:r>
              <w:rPr>
                <w:bCs w:val="0"/>
                <w:noProof/>
                <w:sz w:val="24"/>
                <w:szCs w:val="24"/>
              </w:rPr>
              <mc:AlternateContent>
                <mc:Choice Requires="wps">
                  <w:drawing>
                    <wp:anchor distT="0" distB="0" distL="114300" distR="114300" simplePos="0" relativeHeight="251667456" behindDoc="0" locked="0" layoutInCell="1" allowOverlap="1" wp14:anchorId="7B0D01B8" wp14:editId="14280DC6">
                      <wp:simplePos x="0" y="0"/>
                      <wp:positionH relativeFrom="column">
                        <wp:posOffset>1770380</wp:posOffset>
                      </wp:positionH>
                      <wp:positionV relativeFrom="paragraph">
                        <wp:posOffset>1026795</wp:posOffset>
                      </wp:positionV>
                      <wp:extent cx="1152525" cy="333375"/>
                      <wp:effectExtent l="19050" t="19050" r="47625" b="47625"/>
                      <wp:wrapNone/>
                      <wp:docPr id="1584581058" name="Rectangle 7"/>
                      <wp:cNvGraphicFramePr/>
                      <a:graphic xmlns:a="http://schemas.openxmlformats.org/drawingml/2006/main">
                        <a:graphicData uri="http://schemas.microsoft.com/office/word/2010/wordprocessingShape">
                          <wps:wsp>
                            <wps:cNvSpPr/>
                            <wps:spPr>
                              <a:xfrm>
                                <a:off x="0" y="0"/>
                                <a:ext cx="1152525" cy="33337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D7B37" id="Rectangle 7" o:spid="_x0000_s1026" style="position:absolute;margin-left:139.4pt;margin-top:80.85pt;width:90.75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" filled="f" strokecolor="#e00" strokeweight="4pt"/>
                  </w:pict>
                </mc:Fallback>
              </mc:AlternateContent>
            </w:r>
            <w:r w:rsidRPr="00417E69">
              <w:rPr>
                <w:noProof/>
                <w:color w:val="365F91" w:themeColor="accent1" w:themeShade="BF"/>
                <w:sz w:val="24"/>
                <w:szCs w:val="24"/>
                <w:lang w:bidi="ar-SA"/>
              </w:rPr>
              <w:drawing>
                <wp:inline distT="0" distB="0" distL="0" distR="0" wp14:anchorId="0D9A2DEE" wp14:editId="3EEC6081">
                  <wp:extent cx="4720590" cy="1442085"/>
                  <wp:effectExtent l="12700" t="12700" r="16510" b="18415"/>
                  <wp:docPr id="1703343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343693" name=""/>
                          <pic:cNvPicPr/>
                        </pic:nvPicPr>
                        <pic:blipFill>
                          <a:blip r:embed="rId13"/>
                          <a:stretch>
                            <a:fillRect/>
                          </a:stretch>
                        </pic:blipFill>
                        <pic:spPr>
                          <a:xfrm>
                            <a:off x="0" y="0"/>
                            <a:ext cx="4720590" cy="1442085"/>
                          </a:xfrm>
                          <a:prstGeom prst="rect">
                            <a:avLst/>
                          </a:prstGeom>
                          <a:ln>
                            <a:solidFill>
                              <a:schemeClr val="accent1"/>
                            </a:solidFill>
                          </a:ln>
                        </pic:spPr>
                      </pic:pic>
                    </a:graphicData>
                  </a:graphic>
                </wp:inline>
              </w:drawing>
            </w:r>
          </w:p>
          <w:p w14:paraId="2CBE099E" w14:textId="5AAE53E7" w:rsidR="00733C6B" w:rsidRPr="00733C6B" w:rsidRDefault="00733C6B" w:rsidP="00733C6B">
            <w:pPr>
              <w:rPr>
                <w:sz w:val="24"/>
                <w:szCs w:val="24"/>
                <w:lang w:bidi="ar-SA"/>
              </w:rPr>
            </w:pPr>
          </w:p>
          <w:p w14:paraId="4B94DA29" w14:textId="6154CF1B" w:rsidR="00733C6B" w:rsidRPr="00733C6B" w:rsidRDefault="00733C6B" w:rsidP="00733C6B">
            <w:pPr>
              <w:ind w:left="0"/>
              <w:rPr>
                <w:sz w:val="24"/>
                <w:szCs w:val="24"/>
                <w:lang w:bidi="ar-SA"/>
              </w:rPr>
            </w:pPr>
          </w:p>
        </w:tc>
      </w:tr>
      <w:tr w:rsidR="00733C6B" w:rsidRPr="00084552" w14:paraId="7EDBCB3C" w14:textId="77777777" w:rsidTr="007B1D93">
        <w:trPr>
          <w:cantSplit/>
        </w:trPr>
        <w:tc>
          <w:tcPr>
            <w:tcW w:w="2790" w:type="dxa"/>
            <w:tcBorders>
              <w:top w:val="single" w:sz="2" w:space="0" w:color="auto"/>
              <w:bottom w:val="single" w:sz="2" w:space="0" w:color="auto"/>
            </w:tcBorders>
            <w:vAlign w:val="center"/>
          </w:tcPr>
          <w:p w14:paraId="59CC8BDB" w14:textId="1F5BB07F" w:rsidR="00733C6B" w:rsidRPr="00967D63" w:rsidRDefault="00733C6B" w:rsidP="00733C6B">
            <w:pPr>
              <w:spacing w:before="60" w:after="60"/>
              <w:ind w:left="0" w:right="0"/>
              <w:rPr>
                <w:bCs w:val="0"/>
                <w:color w:val="365F91" w:themeColor="accent1" w:themeShade="BF"/>
                <w:sz w:val="24"/>
                <w:szCs w:val="24"/>
              </w:rPr>
            </w:pPr>
            <w:r>
              <w:rPr>
                <w:bCs w:val="0"/>
                <w:color w:val="365F91" w:themeColor="accent1" w:themeShade="BF"/>
                <w:sz w:val="24"/>
                <w:szCs w:val="24"/>
              </w:rPr>
              <w:lastRenderedPageBreak/>
              <w:t>8</w:t>
            </w:r>
            <w:r w:rsidRPr="00967D63">
              <w:rPr>
                <w:bCs w:val="0"/>
                <w:color w:val="365F91" w:themeColor="accent1" w:themeShade="BF"/>
                <w:sz w:val="24"/>
                <w:szCs w:val="24"/>
              </w:rPr>
              <w:t xml:space="preserve">. When navigating the Ariba Network landing page, </w:t>
            </w:r>
            <w:r>
              <w:rPr>
                <w:bCs w:val="0"/>
                <w:color w:val="365F91" w:themeColor="accent1" w:themeShade="BF"/>
                <w:sz w:val="24"/>
                <w:szCs w:val="24"/>
              </w:rPr>
              <w:t>hover over</w:t>
            </w:r>
            <w:r w:rsidRPr="00967D63">
              <w:rPr>
                <w:bCs w:val="0"/>
                <w:color w:val="365F91" w:themeColor="accent1" w:themeShade="BF"/>
                <w:sz w:val="24"/>
                <w:szCs w:val="24"/>
              </w:rPr>
              <w:t xml:space="preserve"> the &gt; icon to the right of Supplier on the Shop By menu. Then click View All Suppliers. This will provide a listing of all e-catalogs on a single page for </w:t>
            </w:r>
            <w:r>
              <w:rPr>
                <w:bCs w:val="0"/>
                <w:color w:val="365F91" w:themeColor="accent1" w:themeShade="BF"/>
                <w:sz w:val="24"/>
                <w:szCs w:val="24"/>
              </w:rPr>
              <w:t xml:space="preserve">easy </w:t>
            </w:r>
            <w:r w:rsidRPr="00967D63">
              <w:rPr>
                <w:bCs w:val="0"/>
                <w:color w:val="365F91" w:themeColor="accent1" w:themeShade="BF"/>
                <w:sz w:val="24"/>
                <w:szCs w:val="24"/>
              </w:rPr>
              <w:t>viewing and access.</w:t>
            </w:r>
          </w:p>
          <w:p w14:paraId="1B22E364" w14:textId="2D2831AB" w:rsidR="00733C6B" w:rsidRPr="00967D63" w:rsidRDefault="00733C6B" w:rsidP="00733C6B">
            <w:pPr>
              <w:spacing w:before="60" w:after="60"/>
              <w:ind w:left="0" w:right="0"/>
              <w:rPr>
                <w:bCs w:val="0"/>
                <w:color w:val="365F91" w:themeColor="accent1" w:themeShade="BF"/>
                <w:sz w:val="24"/>
                <w:szCs w:val="24"/>
              </w:rPr>
            </w:pPr>
          </w:p>
        </w:tc>
        <w:tc>
          <w:tcPr>
            <w:tcW w:w="7650" w:type="dxa"/>
            <w:tcBorders>
              <w:top w:val="single" w:sz="2" w:space="0" w:color="auto"/>
              <w:bottom w:val="single" w:sz="2" w:space="0" w:color="auto"/>
            </w:tcBorders>
            <w:vAlign w:val="center"/>
          </w:tcPr>
          <w:p w14:paraId="30CB4EAE" w14:textId="77777777" w:rsidR="00733C6B" w:rsidRDefault="00733C6B" w:rsidP="00733C6B">
            <w:pPr>
              <w:spacing w:before="60" w:after="60"/>
              <w:ind w:left="0" w:right="0"/>
              <w:jc w:val="center"/>
              <w:rPr>
                <w:noProof/>
                <w:sz w:val="24"/>
                <w:szCs w:val="24"/>
                <w:lang w:bidi="ar-SA"/>
              </w:rPr>
            </w:pPr>
          </w:p>
          <w:p w14:paraId="5527AE7A" w14:textId="7F0C064E" w:rsidR="00733C6B" w:rsidRDefault="00733C6B" w:rsidP="00733C6B">
            <w:pPr>
              <w:spacing w:before="60" w:after="60"/>
              <w:ind w:left="0" w:right="0"/>
              <w:jc w:val="center"/>
              <w:rPr>
                <w:noProof/>
                <w:sz w:val="24"/>
                <w:szCs w:val="24"/>
                <w:lang w:bidi="ar-SA"/>
              </w:rPr>
            </w:pPr>
            <w:r>
              <w:rPr>
                <w:bCs w:val="0"/>
                <w:noProof/>
                <w:sz w:val="24"/>
                <w:szCs w:val="24"/>
              </w:rPr>
              <mc:AlternateContent>
                <mc:Choice Requires="wps">
                  <w:drawing>
                    <wp:anchor distT="0" distB="0" distL="114300" distR="114300" simplePos="0" relativeHeight="251669504" behindDoc="0" locked="0" layoutInCell="1" allowOverlap="1" wp14:anchorId="5EBF7BC2" wp14:editId="33CEC6E3">
                      <wp:simplePos x="0" y="0"/>
                      <wp:positionH relativeFrom="column">
                        <wp:posOffset>1142365</wp:posOffset>
                      </wp:positionH>
                      <wp:positionV relativeFrom="paragraph">
                        <wp:posOffset>530860</wp:posOffset>
                      </wp:positionV>
                      <wp:extent cx="2466975" cy="238125"/>
                      <wp:effectExtent l="19050" t="19050" r="47625" b="47625"/>
                      <wp:wrapNone/>
                      <wp:docPr id="1616652867" name="Rectangle 7"/>
                      <wp:cNvGraphicFramePr/>
                      <a:graphic xmlns:a="http://schemas.openxmlformats.org/drawingml/2006/main">
                        <a:graphicData uri="http://schemas.microsoft.com/office/word/2010/wordprocessingShape">
                          <wps:wsp>
                            <wps:cNvSpPr/>
                            <wps:spPr>
                              <a:xfrm>
                                <a:off x="0" y="0"/>
                                <a:ext cx="2466975" cy="23812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570E5" id="Rectangle 7" o:spid="_x0000_s1026" style="position:absolute;margin-left:89.95pt;margin-top:41.8pt;width:194.2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" filled="f" strokecolor="#e00" strokeweight="4pt"/>
                  </w:pict>
                </mc:Fallback>
              </mc:AlternateContent>
            </w:r>
            <w:r w:rsidRPr="00BE5B7B">
              <w:rPr>
                <w:noProof/>
                <w:sz w:val="24"/>
                <w:szCs w:val="24"/>
                <w:lang w:bidi="ar-SA"/>
              </w:rPr>
              <w:drawing>
                <wp:inline distT="0" distB="0" distL="0" distR="0" wp14:anchorId="093B6A14" wp14:editId="107609C4">
                  <wp:extent cx="2851197" cy="1241215"/>
                  <wp:effectExtent l="12700" t="12700" r="6350" b="16510"/>
                  <wp:docPr id="1831560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560916" name=""/>
                          <pic:cNvPicPr/>
                        </pic:nvPicPr>
                        <pic:blipFill>
                          <a:blip r:embed="rId14"/>
                          <a:stretch>
                            <a:fillRect/>
                          </a:stretch>
                        </pic:blipFill>
                        <pic:spPr>
                          <a:xfrm>
                            <a:off x="0" y="0"/>
                            <a:ext cx="2869350" cy="1249118"/>
                          </a:xfrm>
                          <a:prstGeom prst="rect">
                            <a:avLst/>
                          </a:prstGeom>
                          <a:ln>
                            <a:solidFill>
                              <a:schemeClr val="accent1"/>
                            </a:solidFill>
                          </a:ln>
                        </pic:spPr>
                      </pic:pic>
                    </a:graphicData>
                  </a:graphic>
                </wp:inline>
              </w:drawing>
            </w:r>
          </w:p>
          <w:p w14:paraId="247A31F8" w14:textId="3546FAB0" w:rsidR="00733C6B" w:rsidRPr="00267957" w:rsidRDefault="00733C6B" w:rsidP="00733C6B">
            <w:pPr>
              <w:spacing w:before="60" w:after="60"/>
              <w:ind w:left="0" w:right="0"/>
              <w:jc w:val="center"/>
              <w:rPr>
                <w:noProof/>
                <w:sz w:val="24"/>
                <w:szCs w:val="24"/>
                <w:lang w:bidi="ar-SA"/>
              </w:rPr>
            </w:pPr>
          </w:p>
        </w:tc>
      </w:tr>
    </w:tbl>
    <w:p w14:paraId="0A048688" w14:textId="77777777" w:rsidR="00FC396B" w:rsidRDefault="00FC396B" w:rsidP="004E6C3B"/>
    <w:sectPr w:rsidR="00FC396B" w:rsidSect="0014580F">
      <w:headerReference w:type="default" r:id="rId15"/>
      <w:footerReference w:type="default" r:id="rId16"/>
      <w:pgSz w:w="12240" w:h="15840"/>
      <w:pgMar w:top="547"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6264B" w14:textId="77777777" w:rsidR="0088464B" w:rsidRDefault="0088464B">
      <w:r>
        <w:separator/>
      </w:r>
    </w:p>
  </w:endnote>
  <w:endnote w:type="continuationSeparator" w:id="0">
    <w:p w14:paraId="105C7A2D" w14:textId="77777777" w:rsidR="0088464B" w:rsidRDefault="00884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0DB8" w14:textId="77777777" w:rsidR="003F5BB9" w:rsidRDefault="006E172E">
    <w:pPr>
      <w:pStyle w:val="Footer"/>
    </w:pPr>
    <w:r>
      <w:rPr>
        <w:rFonts w:ascii="Lucida Sans Unicode" w:hAnsi="Lucida Sans Unicode" w:cs="Lucida Sans Unicode"/>
        <w:noProof/>
        <w:lang w:bidi="ar-SA"/>
      </w:rPr>
      <mc:AlternateContent>
        <mc:Choice Requires="wps">
          <w:drawing>
            <wp:anchor distT="0" distB="0" distL="114300" distR="114300" simplePos="0" relativeHeight="251659264" behindDoc="0" locked="0" layoutInCell="1" allowOverlap="1" wp14:anchorId="3D0455F5" wp14:editId="6A626A6C">
              <wp:simplePos x="0" y="0"/>
              <wp:positionH relativeFrom="column">
                <wp:posOffset>6400800</wp:posOffset>
              </wp:positionH>
              <wp:positionV relativeFrom="paragraph">
                <wp:posOffset>-133350</wp:posOffset>
              </wp:positionV>
              <wp:extent cx="443865" cy="603250"/>
              <wp:effectExtent l="19050" t="19050" r="22860" b="15875"/>
              <wp:wrapNone/>
              <wp:docPr id="6"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43865" cy="60325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28575">
                        <a:solidFill>
                          <a:srgbClr val="3366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71610A" id="Freeform 37" o:spid="_x0000_s1026" style="position:absolute;margin-left:7in;margin-top:-10.5pt;width:34.95pt;height:47.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" path="m623,l,,,889e" filled="f" fillcolor="#0c9" strokecolor="#36f" strokeweight="2.25pt">
              <v:path arrowok="t" o:connecttype="custom" o:connectlocs="443865,0;0,0;0,603250" o:connectangles="0,0,0"/>
            </v:shape>
          </w:pict>
        </mc:Fallback>
      </mc:AlternateContent>
    </w:r>
    <w:r>
      <w:rPr>
        <w:rFonts w:ascii="Lucida Sans Unicode" w:hAnsi="Lucida Sans Unicode" w:cs="Lucida Sans Unicode"/>
        <w:noProof/>
        <w:lang w:bidi="ar-SA"/>
      </w:rPr>
      <mc:AlternateContent>
        <mc:Choice Requires="wps">
          <w:drawing>
            <wp:anchor distT="0" distB="0" distL="114300" distR="114300" simplePos="0" relativeHeight="251658240" behindDoc="0" locked="0" layoutInCell="1" allowOverlap="1" wp14:anchorId="5C99A9F1" wp14:editId="0E19744C">
              <wp:simplePos x="0" y="0"/>
              <wp:positionH relativeFrom="column">
                <wp:posOffset>6461125</wp:posOffset>
              </wp:positionH>
              <wp:positionV relativeFrom="paragraph">
                <wp:posOffset>-90170</wp:posOffset>
              </wp:positionV>
              <wp:extent cx="314960" cy="488950"/>
              <wp:effectExtent l="22225" t="24130" r="24765" b="20320"/>
              <wp:wrapNone/>
              <wp:docPr id="5"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14960" cy="48895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38100">
                        <a:solidFill>
                          <a:srgbClr val="000099"/>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E305ED" id="Freeform 36" o:spid="_x0000_s1026" style="position:absolute;margin-left:508.75pt;margin-top:-7.1pt;width:24.8pt;height:38.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" path="m623,l,,,889e" filled="f" fillcolor="#0c9" strokecolor="#009" strokeweight="3pt">
              <v:path arrowok="t" o:connecttype="custom" o:connectlocs="314960,0;0,0;0,488950" o:connectangles="0,0,0"/>
            </v:shape>
          </w:pict>
        </mc:Fallback>
      </mc:AlternateContent>
    </w:r>
    <w:r>
      <w:rPr>
        <w:rFonts w:ascii="Lucida Sans Unicode" w:hAnsi="Lucida Sans Unicode" w:cs="Lucida Sans Unicode"/>
        <w:noProof/>
        <w:lang w:bidi="ar-SA"/>
      </w:rPr>
      <mc:AlternateContent>
        <mc:Choice Requires="wps">
          <w:drawing>
            <wp:anchor distT="0" distB="0" distL="114300" distR="114300" simplePos="0" relativeHeight="251657216" behindDoc="0" locked="0" layoutInCell="1" allowOverlap="1" wp14:anchorId="018F30C0" wp14:editId="6D4DDE82">
              <wp:simplePos x="0" y="0"/>
              <wp:positionH relativeFrom="column">
                <wp:posOffset>6515100</wp:posOffset>
              </wp:positionH>
              <wp:positionV relativeFrom="page">
                <wp:posOffset>9377045</wp:posOffset>
              </wp:positionV>
              <wp:extent cx="228600" cy="342900"/>
              <wp:effectExtent l="0" t="4445" r="0" b="0"/>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DDEF6" w14:textId="77777777" w:rsidR="003F5BB9" w:rsidRPr="002F1110" w:rsidRDefault="004A7F08">
                          <w:pPr>
                            <w:ind w:left="0"/>
                            <w:rPr>
                              <w:sz w:val="24"/>
                              <w:szCs w:val="24"/>
                            </w:rPr>
                          </w:pPr>
                          <w:r w:rsidRPr="002F1110">
                            <w:rPr>
                              <w:rStyle w:val="PageNumber"/>
                              <w:sz w:val="24"/>
                              <w:szCs w:val="24"/>
                            </w:rPr>
                            <w:fldChar w:fldCharType="begin"/>
                          </w:r>
                          <w:r w:rsidR="003F5BB9" w:rsidRPr="002F1110">
                            <w:rPr>
                              <w:rStyle w:val="PageNumber"/>
                              <w:sz w:val="24"/>
                              <w:szCs w:val="24"/>
                            </w:rPr>
                            <w:instrText xml:space="preserve"> PAGE </w:instrText>
                          </w:r>
                          <w:r w:rsidRPr="002F1110">
                            <w:rPr>
                              <w:rStyle w:val="PageNumber"/>
                              <w:sz w:val="24"/>
                              <w:szCs w:val="24"/>
                            </w:rPr>
                            <w:fldChar w:fldCharType="separate"/>
                          </w:r>
                          <w:r w:rsidR="005F1ADA">
                            <w:rPr>
                              <w:rStyle w:val="PageNumber"/>
                              <w:noProof/>
                              <w:sz w:val="24"/>
                              <w:szCs w:val="24"/>
                            </w:rPr>
                            <w:t>3</w:t>
                          </w:r>
                          <w:r w:rsidRPr="002F1110">
                            <w:rPr>
                              <w:rStyle w:val="PageNumber"/>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F30C0" id="_x0000_t202" coordsize="21600,21600" o:spt="202" path="m,l,21600r21600,l21600,xe">
              <v:stroke joinstyle="miter"/>
              <v:path gradientshapeok="t" o:connecttype="rect"/>
            </v:shapetype>
            <v:shape id="Text Box 38" o:spid="_x0000_s1026" type="#_x0000_t202" style="position:absolute;left:0;text-align:left;margin-left:513pt;margin-top:738.35pt;width:1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zJs8AEAAMk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" stroked="f">
              <v:textbox>
                <w:txbxContent>
                  <w:p w14:paraId="4BDDDEF6" w14:textId="77777777" w:rsidR="003F5BB9" w:rsidRPr="002F1110" w:rsidRDefault="004A7F08">
                    <w:pPr>
                      <w:ind w:left="0"/>
                      <w:rPr>
                        <w:sz w:val="24"/>
                        <w:szCs w:val="24"/>
                      </w:rPr>
                    </w:pPr>
                    <w:r w:rsidRPr="002F1110">
                      <w:rPr>
                        <w:rStyle w:val="PageNumber"/>
                        <w:sz w:val="24"/>
                        <w:szCs w:val="24"/>
                      </w:rPr>
                      <w:fldChar w:fldCharType="begin"/>
                    </w:r>
                    <w:r w:rsidR="003F5BB9" w:rsidRPr="002F1110">
                      <w:rPr>
                        <w:rStyle w:val="PageNumber"/>
                        <w:sz w:val="24"/>
                        <w:szCs w:val="24"/>
                      </w:rPr>
                      <w:instrText xml:space="preserve"> PAGE </w:instrText>
                    </w:r>
                    <w:r w:rsidRPr="002F1110">
                      <w:rPr>
                        <w:rStyle w:val="PageNumber"/>
                        <w:sz w:val="24"/>
                        <w:szCs w:val="24"/>
                      </w:rPr>
                      <w:fldChar w:fldCharType="separate"/>
                    </w:r>
                    <w:r w:rsidR="005F1ADA">
                      <w:rPr>
                        <w:rStyle w:val="PageNumber"/>
                        <w:noProof/>
                        <w:sz w:val="24"/>
                        <w:szCs w:val="24"/>
                      </w:rPr>
                      <w:t>3</w:t>
                    </w:r>
                    <w:r w:rsidRPr="002F1110">
                      <w:rPr>
                        <w:rStyle w:val="PageNumber"/>
                        <w:sz w:val="24"/>
                        <w:szCs w:val="24"/>
                      </w:rPr>
                      <w:fldChar w:fldCharType="end"/>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9FB51" w14:textId="77777777" w:rsidR="0088464B" w:rsidRDefault="0088464B">
      <w:r>
        <w:separator/>
      </w:r>
    </w:p>
  </w:footnote>
  <w:footnote w:type="continuationSeparator" w:id="0">
    <w:p w14:paraId="04A8A00F" w14:textId="77777777" w:rsidR="0088464B" w:rsidRDefault="00884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CB64" w14:textId="77777777" w:rsidR="003F5BB9" w:rsidRPr="006D5BC0" w:rsidRDefault="006E172E" w:rsidP="00672563">
    <w:pPr>
      <w:pStyle w:val="Header"/>
      <w:spacing w:before="0"/>
      <w:ind w:left="360"/>
      <w:rPr>
        <w:rFonts w:cs="Lucida Sans Unicode"/>
        <w:noProof/>
        <w:color w:val="6165FD"/>
        <w:szCs w:val="28"/>
        <w:lang w:bidi="ar-SA"/>
      </w:rPr>
    </w:pPr>
    <w:r>
      <w:rPr>
        <w:rFonts w:cs="Lucida Sans Unicode"/>
        <w:noProof/>
        <w:color w:val="6165FD"/>
        <w:szCs w:val="28"/>
        <w:lang w:bidi="ar-SA"/>
      </w:rPr>
      <mc:AlternateContent>
        <mc:Choice Requires="wps">
          <w:drawing>
            <wp:anchor distT="0" distB="0" distL="114300" distR="114300" simplePos="0" relativeHeight="251655168" behindDoc="0" locked="0" layoutInCell="1" allowOverlap="1" wp14:anchorId="26457A7C" wp14:editId="5278AF6D">
              <wp:simplePos x="0" y="0"/>
              <wp:positionH relativeFrom="column">
                <wp:posOffset>13335</wp:posOffset>
              </wp:positionH>
              <wp:positionV relativeFrom="paragraph">
                <wp:posOffset>-111125</wp:posOffset>
              </wp:positionV>
              <wp:extent cx="443865" cy="801370"/>
              <wp:effectExtent l="22860" t="22225" r="19050" b="14605"/>
              <wp:wrapNone/>
              <wp:docPr id="1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600000">
                        <a:off x="0" y="0"/>
                        <a:ext cx="443865" cy="80137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28575">
                        <a:solidFill>
                          <a:srgbClr val="3366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F9A64C" id="Freeform 24" o:spid="_x0000_s1026" style="position:absolute;margin-left:1.05pt;margin-top:-8.75pt;width:34.95pt;height:6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" path="m623,l,,,889e" filled="f" fillcolor="#0c9" strokecolor="#36f" strokeweight="2.25pt">
              <v:path arrowok="t" o:connecttype="custom" o:connectlocs="443865,0;0,0;0,801370" o:connectangles="0,0,0"/>
            </v:shape>
          </w:pict>
        </mc:Fallback>
      </mc:AlternateContent>
    </w:r>
    <w:r>
      <w:rPr>
        <w:rFonts w:cs="Lucida Sans Unicode"/>
        <w:noProof/>
        <w:color w:val="6165FD"/>
        <w:szCs w:val="28"/>
        <w:lang w:bidi="ar-SA"/>
      </w:rPr>
      <mc:AlternateContent>
        <mc:Choice Requires="wps">
          <w:drawing>
            <wp:anchor distT="0" distB="0" distL="114300" distR="114300" simplePos="0" relativeHeight="251654144" behindDoc="0" locked="0" layoutInCell="1" allowOverlap="1" wp14:anchorId="7AEED444" wp14:editId="37523595">
              <wp:simplePos x="0" y="0"/>
              <wp:positionH relativeFrom="column">
                <wp:posOffset>81915</wp:posOffset>
              </wp:positionH>
              <wp:positionV relativeFrom="paragraph">
                <wp:posOffset>-54610</wp:posOffset>
              </wp:positionV>
              <wp:extent cx="314960" cy="683895"/>
              <wp:effectExtent l="24765" t="21590" r="22225" b="27940"/>
              <wp:wrapNone/>
              <wp:docPr id="9"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600000">
                        <a:off x="0" y="0"/>
                        <a:ext cx="314960" cy="683895"/>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38100">
                        <a:solidFill>
                          <a:srgbClr val="000099"/>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14E660" id="Freeform 23" o:spid="_x0000_s1026" style="position:absolute;margin-left:6.45pt;margin-top:-4.3pt;width:24.8pt;height:53.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" path="m623,l,,,889e" filled="f" fillcolor="#0c9" strokecolor="#009" strokeweight="3pt">
              <v:path arrowok="t" o:connecttype="custom" o:connectlocs="314960,0;0,0;0,683895" o:connectangles="0,0,0"/>
            </v:shape>
          </w:pict>
        </mc:Fallback>
      </mc:AlternateContent>
    </w:r>
    <w:r w:rsidR="004C290D">
      <w:rPr>
        <w:rFonts w:cs="Lucida Sans Unicode"/>
        <w:b/>
        <w:bCs w:val="0"/>
        <w:i/>
        <w:iCs/>
        <w:color w:val="6165FD"/>
        <w:sz w:val="28"/>
        <w:szCs w:val="28"/>
      </w:rPr>
      <w:t>Quick Reference Card</w:t>
    </w:r>
    <w:r w:rsidR="003F5BB9" w:rsidRPr="006D5BC0">
      <w:rPr>
        <w:rFonts w:cs="Lucida Sans Unicode"/>
        <w:noProof/>
        <w:color w:val="6165FD"/>
        <w:szCs w:val="28"/>
        <w:lang w:bidi="ar-SA"/>
      </w:rPr>
      <w:t xml:space="preserve"> </w:t>
    </w:r>
  </w:p>
  <w:p w14:paraId="0368ACEC" w14:textId="0C2E9147" w:rsidR="004871EB" w:rsidRPr="004871EB" w:rsidRDefault="007253CE" w:rsidP="004871EB">
    <w:pPr>
      <w:pStyle w:val="Header"/>
      <w:ind w:left="360"/>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pPr>
    <w:r>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SAP S/4 Procurement – First Time Visit</w:t>
    </w:r>
  </w:p>
  <w:p w14:paraId="61BE9B4B" w14:textId="77777777" w:rsidR="003F5BB9" w:rsidRPr="00575A67" w:rsidRDefault="006E172E">
    <w:pPr>
      <w:pStyle w:val="Header"/>
      <w:ind w:left="360"/>
      <w:rPr>
        <w:color w:val="000099"/>
      </w:rPr>
    </w:pPr>
    <w:r>
      <w:rPr>
        <w:noProof/>
        <w:color w:val="000099"/>
        <w:lang w:bidi="ar-SA"/>
      </w:rPr>
      <mc:AlternateContent>
        <mc:Choice Requires="wps">
          <w:drawing>
            <wp:anchor distT="0" distB="0" distL="114300" distR="114300" simplePos="0" relativeHeight="251656192" behindDoc="0" locked="0" layoutInCell="1" allowOverlap="1" wp14:anchorId="67DE58C9" wp14:editId="5801180B">
              <wp:simplePos x="0" y="0"/>
              <wp:positionH relativeFrom="column">
                <wp:posOffset>212090</wp:posOffset>
              </wp:positionH>
              <wp:positionV relativeFrom="paragraph">
                <wp:posOffset>18415</wp:posOffset>
              </wp:positionV>
              <wp:extent cx="6613525" cy="0"/>
              <wp:effectExtent l="21590" t="18415" r="22860" b="19685"/>
              <wp:wrapNone/>
              <wp:docPr id="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3525" cy="0"/>
                      </a:xfrm>
                      <a:prstGeom prst="line">
                        <a:avLst/>
                      </a:prstGeom>
                      <a:noFill/>
                      <a:ln w="28575">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28E023" id="Line 2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1.45pt" to="537.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" strokecolor="#009" strokeweight="2.25pt">
              <v:shadow opacity=".5" offset="6pt,6p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FBD"/>
    <w:multiLevelType w:val="singleLevel"/>
    <w:tmpl w:val="4BFA0CD2"/>
    <w:lvl w:ilvl="0">
      <w:start w:val="1"/>
      <w:numFmt w:val="bullet"/>
      <w:pStyle w:val="TopicTextBulleted"/>
      <w:lvlText w:val=""/>
      <w:lvlJc w:val="left"/>
      <w:pPr>
        <w:tabs>
          <w:tab w:val="num" w:pos="360"/>
        </w:tabs>
        <w:ind w:left="302" w:hanging="302"/>
      </w:pPr>
      <w:rPr>
        <w:rFonts w:ascii="Symbol" w:hAnsi="Symbol" w:hint="default"/>
      </w:rPr>
    </w:lvl>
  </w:abstractNum>
  <w:abstractNum w:abstractNumId="1" w15:restartNumberingAfterBreak="0">
    <w:nsid w:val="08722BB1"/>
    <w:multiLevelType w:val="hybridMultilevel"/>
    <w:tmpl w:val="BF245CDE"/>
    <w:lvl w:ilvl="0" w:tplc="264A2DCC">
      <w:start w:val="1"/>
      <w:numFmt w:val="bullet"/>
      <w:lvlText w:val="•"/>
      <w:lvlJc w:val="left"/>
      <w:pPr>
        <w:tabs>
          <w:tab w:val="num" w:pos="720"/>
        </w:tabs>
        <w:ind w:left="720" w:hanging="360"/>
      </w:pPr>
      <w:rPr>
        <w:rFonts w:ascii="Arial" w:hAnsi="Arial" w:hint="default"/>
      </w:rPr>
    </w:lvl>
    <w:lvl w:ilvl="1" w:tplc="67C4364E">
      <w:start w:val="1"/>
      <w:numFmt w:val="bullet"/>
      <w:lvlText w:val="•"/>
      <w:lvlJc w:val="left"/>
      <w:pPr>
        <w:tabs>
          <w:tab w:val="num" w:pos="1440"/>
        </w:tabs>
        <w:ind w:left="1440" w:hanging="360"/>
      </w:pPr>
      <w:rPr>
        <w:rFonts w:ascii="Arial" w:hAnsi="Arial" w:hint="default"/>
      </w:rPr>
    </w:lvl>
    <w:lvl w:ilvl="2" w:tplc="CC1CFADC" w:tentative="1">
      <w:start w:val="1"/>
      <w:numFmt w:val="bullet"/>
      <w:lvlText w:val="•"/>
      <w:lvlJc w:val="left"/>
      <w:pPr>
        <w:tabs>
          <w:tab w:val="num" w:pos="2160"/>
        </w:tabs>
        <w:ind w:left="2160" w:hanging="360"/>
      </w:pPr>
      <w:rPr>
        <w:rFonts w:ascii="Arial" w:hAnsi="Arial" w:hint="default"/>
      </w:rPr>
    </w:lvl>
    <w:lvl w:ilvl="3" w:tplc="6C82204E" w:tentative="1">
      <w:start w:val="1"/>
      <w:numFmt w:val="bullet"/>
      <w:lvlText w:val="•"/>
      <w:lvlJc w:val="left"/>
      <w:pPr>
        <w:tabs>
          <w:tab w:val="num" w:pos="2880"/>
        </w:tabs>
        <w:ind w:left="2880" w:hanging="360"/>
      </w:pPr>
      <w:rPr>
        <w:rFonts w:ascii="Arial" w:hAnsi="Arial" w:hint="default"/>
      </w:rPr>
    </w:lvl>
    <w:lvl w:ilvl="4" w:tplc="C374C538" w:tentative="1">
      <w:start w:val="1"/>
      <w:numFmt w:val="bullet"/>
      <w:lvlText w:val="•"/>
      <w:lvlJc w:val="left"/>
      <w:pPr>
        <w:tabs>
          <w:tab w:val="num" w:pos="3600"/>
        </w:tabs>
        <w:ind w:left="3600" w:hanging="360"/>
      </w:pPr>
      <w:rPr>
        <w:rFonts w:ascii="Arial" w:hAnsi="Arial" w:hint="default"/>
      </w:rPr>
    </w:lvl>
    <w:lvl w:ilvl="5" w:tplc="8DAA14F6" w:tentative="1">
      <w:start w:val="1"/>
      <w:numFmt w:val="bullet"/>
      <w:lvlText w:val="•"/>
      <w:lvlJc w:val="left"/>
      <w:pPr>
        <w:tabs>
          <w:tab w:val="num" w:pos="4320"/>
        </w:tabs>
        <w:ind w:left="4320" w:hanging="360"/>
      </w:pPr>
      <w:rPr>
        <w:rFonts w:ascii="Arial" w:hAnsi="Arial" w:hint="default"/>
      </w:rPr>
    </w:lvl>
    <w:lvl w:ilvl="6" w:tplc="9380401E" w:tentative="1">
      <w:start w:val="1"/>
      <w:numFmt w:val="bullet"/>
      <w:lvlText w:val="•"/>
      <w:lvlJc w:val="left"/>
      <w:pPr>
        <w:tabs>
          <w:tab w:val="num" w:pos="5040"/>
        </w:tabs>
        <w:ind w:left="5040" w:hanging="360"/>
      </w:pPr>
      <w:rPr>
        <w:rFonts w:ascii="Arial" w:hAnsi="Arial" w:hint="default"/>
      </w:rPr>
    </w:lvl>
    <w:lvl w:ilvl="7" w:tplc="20A23AA6" w:tentative="1">
      <w:start w:val="1"/>
      <w:numFmt w:val="bullet"/>
      <w:lvlText w:val="•"/>
      <w:lvlJc w:val="left"/>
      <w:pPr>
        <w:tabs>
          <w:tab w:val="num" w:pos="5760"/>
        </w:tabs>
        <w:ind w:left="5760" w:hanging="360"/>
      </w:pPr>
      <w:rPr>
        <w:rFonts w:ascii="Arial" w:hAnsi="Arial" w:hint="default"/>
      </w:rPr>
    </w:lvl>
    <w:lvl w:ilvl="8" w:tplc="7F8CAB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543EE6"/>
    <w:multiLevelType w:val="hybridMultilevel"/>
    <w:tmpl w:val="8BC0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90C3F"/>
    <w:multiLevelType w:val="hybridMultilevel"/>
    <w:tmpl w:val="F5D8EA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3951C5"/>
    <w:multiLevelType w:val="hybridMultilevel"/>
    <w:tmpl w:val="21AAE436"/>
    <w:lvl w:ilvl="0" w:tplc="0EE6FCB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 w15:restartNumberingAfterBreak="0">
    <w:nsid w:val="1A197191"/>
    <w:multiLevelType w:val="hybridMultilevel"/>
    <w:tmpl w:val="105013B6"/>
    <w:lvl w:ilvl="0" w:tplc="A6A6D2B4">
      <w:start w:val="1"/>
      <w:numFmt w:val="bullet"/>
      <w:lvlText w:val="•"/>
      <w:lvlJc w:val="left"/>
      <w:pPr>
        <w:tabs>
          <w:tab w:val="num" w:pos="720"/>
        </w:tabs>
        <w:ind w:left="720" w:hanging="360"/>
      </w:pPr>
      <w:rPr>
        <w:rFonts w:ascii="Arial" w:hAnsi="Arial" w:hint="default"/>
      </w:rPr>
    </w:lvl>
    <w:lvl w:ilvl="1" w:tplc="FB360A18" w:tentative="1">
      <w:start w:val="1"/>
      <w:numFmt w:val="bullet"/>
      <w:lvlText w:val="•"/>
      <w:lvlJc w:val="left"/>
      <w:pPr>
        <w:tabs>
          <w:tab w:val="num" w:pos="1440"/>
        </w:tabs>
        <w:ind w:left="1440" w:hanging="360"/>
      </w:pPr>
      <w:rPr>
        <w:rFonts w:ascii="Arial" w:hAnsi="Arial" w:hint="default"/>
      </w:rPr>
    </w:lvl>
    <w:lvl w:ilvl="2" w:tplc="8E12BF60">
      <w:start w:val="1"/>
      <w:numFmt w:val="bullet"/>
      <w:lvlText w:val="•"/>
      <w:lvlJc w:val="left"/>
      <w:pPr>
        <w:tabs>
          <w:tab w:val="num" w:pos="2160"/>
        </w:tabs>
        <w:ind w:left="2160" w:hanging="360"/>
      </w:pPr>
      <w:rPr>
        <w:rFonts w:ascii="Arial" w:hAnsi="Arial" w:hint="default"/>
      </w:rPr>
    </w:lvl>
    <w:lvl w:ilvl="3" w:tplc="4B00B74C" w:tentative="1">
      <w:start w:val="1"/>
      <w:numFmt w:val="bullet"/>
      <w:lvlText w:val="•"/>
      <w:lvlJc w:val="left"/>
      <w:pPr>
        <w:tabs>
          <w:tab w:val="num" w:pos="2880"/>
        </w:tabs>
        <w:ind w:left="2880" w:hanging="360"/>
      </w:pPr>
      <w:rPr>
        <w:rFonts w:ascii="Arial" w:hAnsi="Arial" w:hint="default"/>
      </w:rPr>
    </w:lvl>
    <w:lvl w:ilvl="4" w:tplc="827EAADA" w:tentative="1">
      <w:start w:val="1"/>
      <w:numFmt w:val="bullet"/>
      <w:lvlText w:val="•"/>
      <w:lvlJc w:val="left"/>
      <w:pPr>
        <w:tabs>
          <w:tab w:val="num" w:pos="3600"/>
        </w:tabs>
        <w:ind w:left="3600" w:hanging="360"/>
      </w:pPr>
      <w:rPr>
        <w:rFonts w:ascii="Arial" w:hAnsi="Arial" w:hint="default"/>
      </w:rPr>
    </w:lvl>
    <w:lvl w:ilvl="5" w:tplc="109EF9EA" w:tentative="1">
      <w:start w:val="1"/>
      <w:numFmt w:val="bullet"/>
      <w:lvlText w:val="•"/>
      <w:lvlJc w:val="left"/>
      <w:pPr>
        <w:tabs>
          <w:tab w:val="num" w:pos="4320"/>
        </w:tabs>
        <w:ind w:left="4320" w:hanging="360"/>
      </w:pPr>
      <w:rPr>
        <w:rFonts w:ascii="Arial" w:hAnsi="Arial" w:hint="default"/>
      </w:rPr>
    </w:lvl>
    <w:lvl w:ilvl="6" w:tplc="2988ACE0" w:tentative="1">
      <w:start w:val="1"/>
      <w:numFmt w:val="bullet"/>
      <w:lvlText w:val="•"/>
      <w:lvlJc w:val="left"/>
      <w:pPr>
        <w:tabs>
          <w:tab w:val="num" w:pos="5040"/>
        </w:tabs>
        <w:ind w:left="5040" w:hanging="360"/>
      </w:pPr>
      <w:rPr>
        <w:rFonts w:ascii="Arial" w:hAnsi="Arial" w:hint="default"/>
      </w:rPr>
    </w:lvl>
    <w:lvl w:ilvl="7" w:tplc="A230A8BC" w:tentative="1">
      <w:start w:val="1"/>
      <w:numFmt w:val="bullet"/>
      <w:lvlText w:val="•"/>
      <w:lvlJc w:val="left"/>
      <w:pPr>
        <w:tabs>
          <w:tab w:val="num" w:pos="5760"/>
        </w:tabs>
        <w:ind w:left="5760" w:hanging="360"/>
      </w:pPr>
      <w:rPr>
        <w:rFonts w:ascii="Arial" w:hAnsi="Arial" w:hint="default"/>
      </w:rPr>
    </w:lvl>
    <w:lvl w:ilvl="8" w:tplc="C48CBE2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D0A3E65"/>
    <w:multiLevelType w:val="hybridMultilevel"/>
    <w:tmpl w:val="DF1CEA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AD47AE"/>
    <w:multiLevelType w:val="hybridMultilevel"/>
    <w:tmpl w:val="2248A3BE"/>
    <w:lvl w:ilvl="0" w:tplc="0409000F">
      <w:start w:val="1"/>
      <w:numFmt w:val="decimal"/>
      <w:lvlText w:val="%1."/>
      <w:lvlJc w:val="left"/>
      <w:pPr>
        <w:tabs>
          <w:tab w:val="num" w:pos="360"/>
        </w:tabs>
        <w:ind w:left="360" w:hanging="360"/>
      </w:pPr>
    </w:lvl>
    <w:lvl w:ilvl="1" w:tplc="E944975A">
      <w:start w:val="1"/>
      <w:numFmt w:val="bullet"/>
      <w:lvlText w:val=""/>
      <w:lvlJc w:val="left"/>
      <w:pPr>
        <w:tabs>
          <w:tab w:val="num" w:pos="1080"/>
        </w:tabs>
        <w:ind w:left="1080" w:hanging="360"/>
      </w:pPr>
      <w:rPr>
        <w:rFonts w:ascii="Symbol" w:hAnsi="Symbol"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68C0F96"/>
    <w:multiLevelType w:val="hybridMultilevel"/>
    <w:tmpl w:val="40CE9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DB6DF2"/>
    <w:multiLevelType w:val="hybridMultilevel"/>
    <w:tmpl w:val="3CCA78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D44350A"/>
    <w:multiLevelType w:val="hybridMultilevel"/>
    <w:tmpl w:val="D7824FEA"/>
    <w:lvl w:ilvl="0" w:tplc="E944975A">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F869B7"/>
    <w:multiLevelType w:val="hybridMultilevel"/>
    <w:tmpl w:val="B36CBC8C"/>
    <w:lvl w:ilvl="0" w:tplc="BBFC5422">
      <w:start w:val="1"/>
      <w:numFmt w:val="bullet"/>
      <w:lvlText w:val="•"/>
      <w:lvlJc w:val="left"/>
      <w:pPr>
        <w:tabs>
          <w:tab w:val="num" w:pos="720"/>
        </w:tabs>
        <w:ind w:left="720" w:hanging="360"/>
      </w:pPr>
      <w:rPr>
        <w:rFonts w:ascii="Arial" w:hAnsi="Arial" w:hint="default"/>
      </w:rPr>
    </w:lvl>
    <w:lvl w:ilvl="1" w:tplc="2FB6DD92">
      <w:start w:val="1"/>
      <w:numFmt w:val="bullet"/>
      <w:lvlText w:val="•"/>
      <w:lvlJc w:val="left"/>
      <w:pPr>
        <w:tabs>
          <w:tab w:val="num" w:pos="1440"/>
        </w:tabs>
        <w:ind w:left="1440" w:hanging="360"/>
      </w:pPr>
      <w:rPr>
        <w:rFonts w:ascii="Arial" w:hAnsi="Arial" w:hint="default"/>
      </w:rPr>
    </w:lvl>
    <w:lvl w:ilvl="2" w:tplc="AE521D3C" w:tentative="1">
      <w:start w:val="1"/>
      <w:numFmt w:val="bullet"/>
      <w:lvlText w:val="•"/>
      <w:lvlJc w:val="left"/>
      <w:pPr>
        <w:tabs>
          <w:tab w:val="num" w:pos="2160"/>
        </w:tabs>
        <w:ind w:left="2160" w:hanging="360"/>
      </w:pPr>
      <w:rPr>
        <w:rFonts w:ascii="Arial" w:hAnsi="Arial" w:hint="default"/>
      </w:rPr>
    </w:lvl>
    <w:lvl w:ilvl="3" w:tplc="D9EE2826" w:tentative="1">
      <w:start w:val="1"/>
      <w:numFmt w:val="bullet"/>
      <w:lvlText w:val="•"/>
      <w:lvlJc w:val="left"/>
      <w:pPr>
        <w:tabs>
          <w:tab w:val="num" w:pos="2880"/>
        </w:tabs>
        <w:ind w:left="2880" w:hanging="360"/>
      </w:pPr>
      <w:rPr>
        <w:rFonts w:ascii="Arial" w:hAnsi="Arial" w:hint="default"/>
      </w:rPr>
    </w:lvl>
    <w:lvl w:ilvl="4" w:tplc="B2001608" w:tentative="1">
      <w:start w:val="1"/>
      <w:numFmt w:val="bullet"/>
      <w:lvlText w:val="•"/>
      <w:lvlJc w:val="left"/>
      <w:pPr>
        <w:tabs>
          <w:tab w:val="num" w:pos="3600"/>
        </w:tabs>
        <w:ind w:left="3600" w:hanging="360"/>
      </w:pPr>
      <w:rPr>
        <w:rFonts w:ascii="Arial" w:hAnsi="Arial" w:hint="default"/>
      </w:rPr>
    </w:lvl>
    <w:lvl w:ilvl="5" w:tplc="9EF46130" w:tentative="1">
      <w:start w:val="1"/>
      <w:numFmt w:val="bullet"/>
      <w:lvlText w:val="•"/>
      <w:lvlJc w:val="left"/>
      <w:pPr>
        <w:tabs>
          <w:tab w:val="num" w:pos="4320"/>
        </w:tabs>
        <w:ind w:left="4320" w:hanging="360"/>
      </w:pPr>
      <w:rPr>
        <w:rFonts w:ascii="Arial" w:hAnsi="Arial" w:hint="default"/>
      </w:rPr>
    </w:lvl>
    <w:lvl w:ilvl="6" w:tplc="D11252A6" w:tentative="1">
      <w:start w:val="1"/>
      <w:numFmt w:val="bullet"/>
      <w:lvlText w:val="•"/>
      <w:lvlJc w:val="left"/>
      <w:pPr>
        <w:tabs>
          <w:tab w:val="num" w:pos="5040"/>
        </w:tabs>
        <w:ind w:left="5040" w:hanging="360"/>
      </w:pPr>
      <w:rPr>
        <w:rFonts w:ascii="Arial" w:hAnsi="Arial" w:hint="default"/>
      </w:rPr>
    </w:lvl>
    <w:lvl w:ilvl="7" w:tplc="FD5A1D1C" w:tentative="1">
      <w:start w:val="1"/>
      <w:numFmt w:val="bullet"/>
      <w:lvlText w:val="•"/>
      <w:lvlJc w:val="left"/>
      <w:pPr>
        <w:tabs>
          <w:tab w:val="num" w:pos="5760"/>
        </w:tabs>
        <w:ind w:left="5760" w:hanging="360"/>
      </w:pPr>
      <w:rPr>
        <w:rFonts w:ascii="Arial" w:hAnsi="Arial" w:hint="default"/>
      </w:rPr>
    </w:lvl>
    <w:lvl w:ilvl="8" w:tplc="0F4ADDC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8F1CEA"/>
    <w:multiLevelType w:val="singleLevel"/>
    <w:tmpl w:val="2CBC8D4A"/>
    <w:lvl w:ilvl="0">
      <w:start w:val="1"/>
      <w:numFmt w:val="bullet"/>
      <w:pStyle w:val="Steptext-bullet"/>
      <w:lvlText w:val=""/>
      <w:lvlJc w:val="left"/>
      <w:pPr>
        <w:tabs>
          <w:tab w:val="num" w:pos="360"/>
        </w:tabs>
        <w:ind w:left="360" w:hanging="360"/>
      </w:pPr>
      <w:rPr>
        <w:rFonts w:ascii="Symbol" w:hAnsi="Symbol" w:hint="default"/>
      </w:rPr>
    </w:lvl>
  </w:abstractNum>
  <w:abstractNum w:abstractNumId="13" w15:restartNumberingAfterBreak="0">
    <w:nsid w:val="373812A3"/>
    <w:multiLevelType w:val="hybridMultilevel"/>
    <w:tmpl w:val="54A0F7A6"/>
    <w:lvl w:ilvl="0" w:tplc="60C84262">
      <w:start w:val="1"/>
      <w:numFmt w:val="bullet"/>
      <w:lvlText w:val="•"/>
      <w:lvlJc w:val="left"/>
      <w:pPr>
        <w:tabs>
          <w:tab w:val="num" w:pos="720"/>
        </w:tabs>
        <w:ind w:left="720" w:hanging="360"/>
      </w:pPr>
      <w:rPr>
        <w:rFonts w:ascii="Arial" w:hAnsi="Arial" w:hint="default"/>
      </w:rPr>
    </w:lvl>
    <w:lvl w:ilvl="1" w:tplc="1826B07A" w:tentative="1">
      <w:start w:val="1"/>
      <w:numFmt w:val="bullet"/>
      <w:lvlText w:val="•"/>
      <w:lvlJc w:val="left"/>
      <w:pPr>
        <w:tabs>
          <w:tab w:val="num" w:pos="1440"/>
        </w:tabs>
        <w:ind w:left="1440" w:hanging="360"/>
      </w:pPr>
      <w:rPr>
        <w:rFonts w:ascii="Arial" w:hAnsi="Arial" w:hint="default"/>
      </w:rPr>
    </w:lvl>
    <w:lvl w:ilvl="2" w:tplc="ABB4B9C0">
      <w:start w:val="1"/>
      <w:numFmt w:val="bullet"/>
      <w:lvlText w:val="•"/>
      <w:lvlJc w:val="left"/>
      <w:pPr>
        <w:tabs>
          <w:tab w:val="num" w:pos="2160"/>
        </w:tabs>
        <w:ind w:left="2160" w:hanging="360"/>
      </w:pPr>
      <w:rPr>
        <w:rFonts w:ascii="Arial" w:hAnsi="Arial" w:hint="default"/>
      </w:rPr>
    </w:lvl>
    <w:lvl w:ilvl="3" w:tplc="86980AC6" w:tentative="1">
      <w:start w:val="1"/>
      <w:numFmt w:val="bullet"/>
      <w:lvlText w:val="•"/>
      <w:lvlJc w:val="left"/>
      <w:pPr>
        <w:tabs>
          <w:tab w:val="num" w:pos="2880"/>
        </w:tabs>
        <w:ind w:left="2880" w:hanging="360"/>
      </w:pPr>
      <w:rPr>
        <w:rFonts w:ascii="Arial" w:hAnsi="Arial" w:hint="default"/>
      </w:rPr>
    </w:lvl>
    <w:lvl w:ilvl="4" w:tplc="D3F60F2A" w:tentative="1">
      <w:start w:val="1"/>
      <w:numFmt w:val="bullet"/>
      <w:lvlText w:val="•"/>
      <w:lvlJc w:val="left"/>
      <w:pPr>
        <w:tabs>
          <w:tab w:val="num" w:pos="3600"/>
        </w:tabs>
        <w:ind w:left="3600" w:hanging="360"/>
      </w:pPr>
      <w:rPr>
        <w:rFonts w:ascii="Arial" w:hAnsi="Arial" w:hint="default"/>
      </w:rPr>
    </w:lvl>
    <w:lvl w:ilvl="5" w:tplc="01C05C68" w:tentative="1">
      <w:start w:val="1"/>
      <w:numFmt w:val="bullet"/>
      <w:lvlText w:val="•"/>
      <w:lvlJc w:val="left"/>
      <w:pPr>
        <w:tabs>
          <w:tab w:val="num" w:pos="4320"/>
        </w:tabs>
        <w:ind w:left="4320" w:hanging="360"/>
      </w:pPr>
      <w:rPr>
        <w:rFonts w:ascii="Arial" w:hAnsi="Arial" w:hint="default"/>
      </w:rPr>
    </w:lvl>
    <w:lvl w:ilvl="6" w:tplc="8892EFE4" w:tentative="1">
      <w:start w:val="1"/>
      <w:numFmt w:val="bullet"/>
      <w:lvlText w:val="•"/>
      <w:lvlJc w:val="left"/>
      <w:pPr>
        <w:tabs>
          <w:tab w:val="num" w:pos="5040"/>
        </w:tabs>
        <w:ind w:left="5040" w:hanging="360"/>
      </w:pPr>
      <w:rPr>
        <w:rFonts w:ascii="Arial" w:hAnsi="Arial" w:hint="default"/>
      </w:rPr>
    </w:lvl>
    <w:lvl w:ilvl="7" w:tplc="B3CAE134" w:tentative="1">
      <w:start w:val="1"/>
      <w:numFmt w:val="bullet"/>
      <w:lvlText w:val="•"/>
      <w:lvlJc w:val="left"/>
      <w:pPr>
        <w:tabs>
          <w:tab w:val="num" w:pos="5760"/>
        </w:tabs>
        <w:ind w:left="5760" w:hanging="360"/>
      </w:pPr>
      <w:rPr>
        <w:rFonts w:ascii="Arial" w:hAnsi="Arial" w:hint="default"/>
      </w:rPr>
    </w:lvl>
    <w:lvl w:ilvl="8" w:tplc="41C4669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9244ACA"/>
    <w:multiLevelType w:val="hybridMultilevel"/>
    <w:tmpl w:val="1A8826D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A2314CC"/>
    <w:multiLevelType w:val="hybridMultilevel"/>
    <w:tmpl w:val="31F04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D3335E"/>
    <w:multiLevelType w:val="singleLevel"/>
    <w:tmpl w:val="A372F212"/>
    <w:lvl w:ilvl="0">
      <w:start w:val="1"/>
      <w:numFmt w:val="decimal"/>
      <w:lvlText w:val="%1."/>
      <w:legacy w:legacy="1" w:legacySpace="0" w:legacyIndent="360"/>
      <w:lvlJc w:val="left"/>
      <w:rPr>
        <w:rFonts w:ascii="Arial" w:hAnsi="Arial" w:cs="Arial" w:hint="default"/>
      </w:rPr>
    </w:lvl>
  </w:abstractNum>
  <w:abstractNum w:abstractNumId="17" w15:restartNumberingAfterBreak="0">
    <w:nsid w:val="429F0214"/>
    <w:multiLevelType w:val="hybridMultilevel"/>
    <w:tmpl w:val="B0AE7826"/>
    <w:lvl w:ilvl="0" w:tplc="B39E492C">
      <w:start w:val="1"/>
      <w:numFmt w:val="bullet"/>
      <w:lvlText w:val="•"/>
      <w:lvlJc w:val="left"/>
      <w:pPr>
        <w:tabs>
          <w:tab w:val="num" w:pos="720"/>
        </w:tabs>
        <w:ind w:left="720" w:hanging="360"/>
      </w:pPr>
      <w:rPr>
        <w:rFonts w:ascii="Arial" w:hAnsi="Arial" w:hint="default"/>
      </w:rPr>
    </w:lvl>
    <w:lvl w:ilvl="1" w:tplc="8C3ECD12">
      <w:start w:val="1"/>
      <w:numFmt w:val="bullet"/>
      <w:lvlText w:val="•"/>
      <w:lvlJc w:val="left"/>
      <w:pPr>
        <w:tabs>
          <w:tab w:val="num" w:pos="1440"/>
        </w:tabs>
        <w:ind w:left="1440" w:hanging="360"/>
      </w:pPr>
      <w:rPr>
        <w:rFonts w:ascii="Arial" w:hAnsi="Arial" w:hint="default"/>
      </w:rPr>
    </w:lvl>
    <w:lvl w:ilvl="2" w:tplc="B43A9838" w:tentative="1">
      <w:start w:val="1"/>
      <w:numFmt w:val="bullet"/>
      <w:lvlText w:val="•"/>
      <w:lvlJc w:val="left"/>
      <w:pPr>
        <w:tabs>
          <w:tab w:val="num" w:pos="2160"/>
        </w:tabs>
        <w:ind w:left="2160" w:hanging="360"/>
      </w:pPr>
      <w:rPr>
        <w:rFonts w:ascii="Arial" w:hAnsi="Arial" w:hint="default"/>
      </w:rPr>
    </w:lvl>
    <w:lvl w:ilvl="3" w:tplc="46242F1C" w:tentative="1">
      <w:start w:val="1"/>
      <w:numFmt w:val="bullet"/>
      <w:lvlText w:val="•"/>
      <w:lvlJc w:val="left"/>
      <w:pPr>
        <w:tabs>
          <w:tab w:val="num" w:pos="2880"/>
        </w:tabs>
        <w:ind w:left="2880" w:hanging="360"/>
      </w:pPr>
      <w:rPr>
        <w:rFonts w:ascii="Arial" w:hAnsi="Arial" w:hint="default"/>
      </w:rPr>
    </w:lvl>
    <w:lvl w:ilvl="4" w:tplc="97A6529E" w:tentative="1">
      <w:start w:val="1"/>
      <w:numFmt w:val="bullet"/>
      <w:lvlText w:val="•"/>
      <w:lvlJc w:val="left"/>
      <w:pPr>
        <w:tabs>
          <w:tab w:val="num" w:pos="3600"/>
        </w:tabs>
        <w:ind w:left="3600" w:hanging="360"/>
      </w:pPr>
      <w:rPr>
        <w:rFonts w:ascii="Arial" w:hAnsi="Arial" w:hint="default"/>
      </w:rPr>
    </w:lvl>
    <w:lvl w:ilvl="5" w:tplc="0C520F4C" w:tentative="1">
      <w:start w:val="1"/>
      <w:numFmt w:val="bullet"/>
      <w:lvlText w:val="•"/>
      <w:lvlJc w:val="left"/>
      <w:pPr>
        <w:tabs>
          <w:tab w:val="num" w:pos="4320"/>
        </w:tabs>
        <w:ind w:left="4320" w:hanging="360"/>
      </w:pPr>
      <w:rPr>
        <w:rFonts w:ascii="Arial" w:hAnsi="Arial" w:hint="default"/>
      </w:rPr>
    </w:lvl>
    <w:lvl w:ilvl="6" w:tplc="2D6A8AC4" w:tentative="1">
      <w:start w:val="1"/>
      <w:numFmt w:val="bullet"/>
      <w:lvlText w:val="•"/>
      <w:lvlJc w:val="left"/>
      <w:pPr>
        <w:tabs>
          <w:tab w:val="num" w:pos="5040"/>
        </w:tabs>
        <w:ind w:left="5040" w:hanging="360"/>
      </w:pPr>
      <w:rPr>
        <w:rFonts w:ascii="Arial" w:hAnsi="Arial" w:hint="default"/>
      </w:rPr>
    </w:lvl>
    <w:lvl w:ilvl="7" w:tplc="0FF4464E" w:tentative="1">
      <w:start w:val="1"/>
      <w:numFmt w:val="bullet"/>
      <w:lvlText w:val="•"/>
      <w:lvlJc w:val="left"/>
      <w:pPr>
        <w:tabs>
          <w:tab w:val="num" w:pos="5760"/>
        </w:tabs>
        <w:ind w:left="5760" w:hanging="360"/>
      </w:pPr>
      <w:rPr>
        <w:rFonts w:ascii="Arial" w:hAnsi="Arial" w:hint="default"/>
      </w:rPr>
    </w:lvl>
    <w:lvl w:ilvl="8" w:tplc="6E3EA71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2D34F53"/>
    <w:multiLevelType w:val="singleLevel"/>
    <w:tmpl w:val="E954FDEE"/>
    <w:lvl w:ilvl="0">
      <w:start w:val="1"/>
      <w:numFmt w:val="bullet"/>
      <w:pStyle w:val="TipNoteTextBulleted"/>
      <w:lvlText w:val=""/>
      <w:lvlJc w:val="left"/>
      <w:pPr>
        <w:tabs>
          <w:tab w:val="num" w:pos="360"/>
        </w:tabs>
        <w:ind w:left="302" w:hanging="302"/>
      </w:pPr>
      <w:rPr>
        <w:rFonts w:ascii="Symbol" w:hAnsi="Symbol" w:hint="default"/>
      </w:rPr>
    </w:lvl>
  </w:abstractNum>
  <w:abstractNum w:abstractNumId="19" w15:restartNumberingAfterBreak="0">
    <w:nsid w:val="437C3B15"/>
    <w:multiLevelType w:val="hybridMultilevel"/>
    <w:tmpl w:val="8858FF90"/>
    <w:lvl w:ilvl="0" w:tplc="19C635B8">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630"/>
        </w:tabs>
        <w:ind w:left="630" w:hanging="360"/>
      </w:pPr>
    </w:lvl>
    <w:lvl w:ilvl="2" w:tplc="0409001B" w:tentative="1">
      <w:start w:val="1"/>
      <w:numFmt w:val="lowerRoman"/>
      <w:lvlText w:val="%3."/>
      <w:lvlJc w:val="right"/>
      <w:pPr>
        <w:tabs>
          <w:tab w:val="num" w:pos="1350"/>
        </w:tabs>
        <w:ind w:left="1350" w:hanging="180"/>
      </w:pPr>
    </w:lvl>
    <w:lvl w:ilvl="3" w:tplc="0409000F" w:tentative="1">
      <w:start w:val="1"/>
      <w:numFmt w:val="decimal"/>
      <w:lvlText w:val="%4."/>
      <w:lvlJc w:val="left"/>
      <w:pPr>
        <w:tabs>
          <w:tab w:val="num" w:pos="2070"/>
        </w:tabs>
        <w:ind w:left="2070" w:hanging="360"/>
      </w:pPr>
    </w:lvl>
    <w:lvl w:ilvl="4" w:tplc="04090019" w:tentative="1">
      <w:start w:val="1"/>
      <w:numFmt w:val="lowerLetter"/>
      <w:lvlText w:val="%5."/>
      <w:lvlJc w:val="left"/>
      <w:pPr>
        <w:tabs>
          <w:tab w:val="num" w:pos="2790"/>
        </w:tabs>
        <w:ind w:left="2790" w:hanging="360"/>
      </w:pPr>
    </w:lvl>
    <w:lvl w:ilvl="5" w:tplc="0409001B" w:tentative="1">
      <w:start w:val="1"/>
      <w:numFmt w:val="lowerRoman"/>
      <w:lvlText w:val="%6."/>
      <w:lvlJc w:val="right"/>
      <w:pPr>
        <w:tabs>
          <w:tab w:val="num" w:pos="3510"/>
        </w:tabs>
        <w:ind w:left="3510" w:hanging="180"/>
      </w:pPr>
    </w:lvl>
    <w:lvl w:ilvl="6" w:tplc="0409000F" w:tentative="1">
      <w:start w:val="1"/>
      <w:numFmt w:val="decimal"/>
      <w:lvlText w:val="%7."/>
      <w:lvlJc w:val="left"/>
      <w:pPr>
        <w:tabs>
          <w:tab w:val="num" w:pos="4230"/>
        </w:tabs>
        <w:ind w:left="4230" w:hanging="360"/>
      </w:pPr>
    </w:lvl>
    <w:lvl w:ilvl="7" w:tplc="04090019" w:tentative="1">
      <w:start w:val="1"/>
      <w:numFmt w:val="lowerLetter"/>
      <w:lvlText w:val="%8."/>
      <w:lvlJc w:val="left"/>
      <w:pPr>
        <w:tabs>
          <w:tab w:val="num" w:pos="4950"/>
        </w:tabs>
        <w:ind w:left="4950" w:hanging="360"/>
      </w:pPr>
    </w:lvl>
    <w:lvl w:ilvl="8" w:tplc="0409001B" w:tentative="1">
      <w:start w:val="1"/>
      <w:numFmt w:val="lowerRoman"/>
      <w:lvlText w:val="%9."/>
      <w:lvlJc w:val="right"/>
      <w:pPr>
        <w:tabs>
          <w:tab w:val="num" w:pos="5670"/>
        </w:tabs>
        <w:ind w:left="5670" w:hanging="180"/>
      </w:pPr>
    </w:lvl>
  </w:abstractNum>
  <w:abstractNum w:abstractNumId="20" w15:restartNumberingAfterBreak="0">
    <w:nsid w:val="567C0859"/>
    <w:multiLevelType w:val="hybridMultilevel"/>
    <w:tmpl w:val="F864D570"/>
    <w:lvl w:ilvl="0" w:tplc="7D3CD78E">
      <w:start w:val="3"/>
      <w:numFmt w:val="bullet"/>
      <w:lvlText w:val=""/>
      <w:lvlJc w:val="left"/>
      <w:pPr>
        <w:tabs>
          <w:tab w:val="num" w:pos="1440"/>
        </w:tabs>
        <w:ind w:left="1440" w:hanging="1350"/>
      </w:pPr>
      <w:rPr>
        <w:rFonts w:ascii="Wingdings" w:eastAsia="Times New Roman" w:hAnsi="Wingdings" w:cs="Aria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21" w15:restartNumberingAfterBreak="0">
    <w:nsid w:val="5B3134D5"/>
    <w:multiLevelType w:val="hybridMultilevel"/>
    <w:tmpl w:val="A2507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DD6572"/>
    <w:multiLevelType w:val="hybridMultilevel"/>
    <w:tmpl w:val="1130A696"/>
    <w:lvl w:ilvl="0" w:tplc="4E20A652">
      <w:start w:val="1"/>
      <w:numFmt w:val="bullet"/>
      <w:lvlText w:val="•"/>
      <w:lvlJc w:val="left"/>
      <w:pPr>
        <w:tabs>
          <w:tab w:val="num" w:pos="720"/>
        </w:tabs>
        <w:ind w:left="720" w:hanging="360"/>
      </w:pPr>
      <w:rPr>
        <w:rFonts w:ascii="Arial" w:hAnsi="Arial" w:hint="default"/>
      </w:rPr>
    </w:lvl>
    <w:lvl w:ilvl="1" w:tplc="21528E02">
      <w:start w:val="1"/>
      <w:numFmt w:val="bullet"/>
      <w:lvlText w:val="•"/>
      <w:lvlJc w:val="left"/>
      <w:pPr>
        <w:tabs>
          <w:tab w:val="num" w:pos="1440"/>
        </w:tabs>
        <w:ind w:left="1440" w:hanging="360"/>
      </w:pPr>
      <w:rPr>
        <w:rFonts w:ascii="Arial" w:hAnsi="Arial" w:hint="default"/>
      </w:rPr>
    </w:lvl>
    <w:lvl w:ilvl="2" w:tplc="619C25D8" w:tentative="1">
      <w:start w:val="1"/>
      <w:numFmt w:val="bullet"/>
      <w:lvlText w:val="•"/>
      <w:lvlJc w:val="left"/>
      <w:pPr>
        <w:tabs>
          <w:tab w:val="num" w:pos="2160"/>
        </w:tabs>
        <w:ind w:left="2160" w:hanging="360"/>
      </w:pPr>
      <w:rPr>
        <w:rFonts w:ascii="Arial" w:hAnsi="Arial" w:hint="default"/>
      </w:rPr>
    </w:lvl>
    <w:lvl w:ilvl="3" w:tplc="40940048" w:tentative="1">
      <w:start w:val="1"/>
      <w:numFmt w:val="bullet"/>
      <w:lvlText w:val="•"/>
      <w:lvlJc w:val="left"/>
      <w:pPr>
        <w:tabs>
          <w:tab w:val="num" w:pos="2880"/>
        </w:tabs>
        <w:ind w:left="2880" w:hanging="360"/>
      </w:pPr>
      <w:rPr>
        <w:rFonts w:ascii="Arial" w:hAnsi="Arial" w:hint="default"/>
      </w:rPr>
    </w:lvl>
    <w:lvl w:ilvl="4" w:tplc="10DAE64C" w:tentative="1">
      <w:start w:val="1"/>
      <w:numFmt w:val="bullet"/>
      <w:lvlText w:val="•"/>
      <w:lvlJc w:val="left"/>
      <w:pPr>
        <w:tabs>
          <w:tab w:val="num" w:pos="3600"/>
        </w:tabs>
        <w:ind w:left="3600" w:hanging="360"/>
      </w:pPr>
      <w:rPr>
        <w:rFonts w:ascii="Arial" w:hAnsi="Arial" w:hint="default"/>
      </w:rPr>
    </w:lvl>
    <w:lvl w:ilvl="5" w:tplc="8A0455B2" w:tentative="1">
      <w:start w:val="1"/>
      <w:numFmt w:val="bullet"/>
      <w:lvlText w:val="•"/>
      <w:lvlJc w:val="left"/>
      <w:pPr>
        <w:tabs>
          <w:tab w:val="num" w:pos="4320"/>
        </w:tabs>
        <w:ind w:left="4320" w:hanging="360"/>
      </w:pPr>
      <w:rPr>
        <w:rFonts w:ascii="Arial" w:hAnsi="Arial" w:hint="default"/>
      </w:rPr>
    </w:lvl>
    <w:lvl w:ilvl="6" w:tplc="E488BD6A" w:tentative="1">
      <w:start w:val="1"/>
      <w:numFmt w:val="bullet"/>
      <w:lvlText w:val="•"/>
      <w:lvlJc w:val="left"/>
      <w:pPr>
        <w:tabs>
          <w:tab w:val="num" w:pos="5040"/>
        </w:tabs>
        <w:ind w:left="5040" w:hanging="360"/>
      </w:pPr>
      <w:rPr>
        <w:rFonts w:ascii="Arial" w:hAnsi="Arial" w:hint="default"/>
      </w:rPr>
    </w:lvl>
    <w:lvl w:ilvl="7" w:tplc="3A202C0E" w:tentative="1">
      <w:start w:val="1"/>
      <w:numFmt w:val="bullet"/>
      <w:lvlText w:val="•"/>
      <w:lvlJc w:val="left"/>
      <w:pPr>
        <w:tabs>
          <w:tab w:val="num" w:pos="5760"/>
        </w:tabs>
        <w:ind w:left="5760" w:hanging="360"/>
      </w:pPr>
      <w:rPr>
        <w:rFonts w:ascii="Arial" w:hAnsi="Arial" w:hint="default"/>
      </w:rPr>
    </w:lvl>
    <w:lvl w:ilvl="8" w:tplc="A07ADD4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1530A4A"/>
    <w:multiLevelType w:val="hybridMultilevel"/>
    <w:tmpl w:val="871E22C0"/>
    <w:lvl w:ilvl="0" w:tplc="0409000F">
      <w:start w:val="1"/>
      <w:numFmt w:val="decimal"/>
      <w:lvlText w:val="%1."/>
      <w:lvlJc w:val="left"/>
      <w:pPr>
        <w:tabs>
          <w:tab w:val="num" w:pos="360"/>
        </w:tabs>
        <w:ind w:left="360" w:hanging="360"/>
      </w:pPr>
      <w:rPr>
        <w:rFonts w:hint="default"/>
        <w:b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1816650"/>
    <w:multiLevelType w:val="hybridMultilevel"/>
    <w:tmpl w:val="11067B5C"/>
    <w:lvl w:ilvl="0" w:tplc="7EC0FD68">
      <w:start w:val="3"/>
      <w:numFmt w:val="bullet"/>
      <w:lvlText w:val=""/>
      <w:lvlJc w:val="left"/>
      <w:pPr>
        <w:tabs>
          <w:tab w:val="num" w:pos="1440"/>
        </w:tabs>
        <w:ind w:left="1440" w:hanging="1350"/>
      </w:pPr>
      <w:rPr>
        <w:rFonts w:ascii="Symbol" w:eastAsia="Times New Roman" w:hAnsi="Symbol" w:cs="Aria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25" w15:restartNumberingAfterBreak="0">
    <w:nsid w:val="68E86808"/>
    <w:multiLevelType w:val="hybridMultilevel"/>
    <w:tmpl w:val="553A1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702E34"/>
    <w:multiLevelType w:val="hybridMultilevel"/>
    <w:tmpl w:val="744276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9885829"/>
    <w:multiLevelType w:val="hybridMultilevel"/>
    <w:tmpl w:val="C52E1D6A"/>
    <w:lvl w:ilvl="0" w:tplc="AA8AF9C6">
      <w:start w:val="1"/>
      <w:numFmt w:val="bullet"/>
      <w:lvlText w:val="•"/>
      <w:lvlJc w:val="left"/>
      <w:pPr>
        <w:tabs>
          <w:tab w:val="num" w:pos="360"/>
        </w:tabs>
        <w:ind w:left="360" w:hanging="360"/>
      </w:pPr>
      <w:rPr>
        <w:rFonts w:ascii="Arial" w:hAnsi="Arial" w:hint="default"/>
      </w:rPr>
    </w:lvl>
    <w:lvl w:ilvl="1" w:tplc="C408FA6E">
      <w:start w:val="1"/>
      <w:numFmt w:val="bullet"/>
      <w:lvlText w:val="•"/>
      <w:lvlJc w:val="left"/>
      <w:pPr>
        <w:tabs>
          <w:tab w:val="num" w:pos="1080"/>
        </w:tabs>
        <w:ind w:left="1080" w:hanging="360"/>
      </w:pPr>
      <w:rPr>
        <w:rFonts w:ascii="Arial" w:hAnsi="Arial" w:hint="default"/>
      </w:rPr>
    </w:lvl>
    <w:lvl w:ilvl="2" w:tplc="048EF33E">
      <w:start w:val="1"/>
      <w:numFmt w:val="bullet"/>
      <w:lvlText w:val="•"/>
      <w:lvlJc w:val="left"/>
      <w:pPr>
        <w:tabs>
          <w:tab w:val="num" w:pos="1800"/>
        </w:tabs>
        <w:ind w:left="1800" w:hanging="360"/>
      </w:pPr>
      <w:rPr>
        <w:rFonts w:ascii="Arial" w:hAnsi="Arial" w:hint="default"/>
      </w:rPr>
    </w:lvl>
    <w:lvl w:ilvl="3" w:tplc="3B4C5850" w:tentative="1">
      <w:start w:val="1"/>
      <w:numFmt w:val="bullet"/>
      <w:lvlText w:val="•"/>
      <w:lvlJc w:val="left"/>
      <w:pPr>
        <w:tabs>
          <w:tab w:val="num" w:pos="2520"/>
        </w:tabs>
        <w:ind w:left="2520" w:hanging="360"/>
      </w:pPr>
      <w:rPr>
        <w:rFonts w:ascii="Arial" w:hAnsi="Arial" w:hint="default"/>
      </w:rPr>
    </w:lvl>
    <w:lvl w:ilvl="4" w:tplc="74181D78" w:tentative="1">
      <w:start w:val="1"/>
      <w:numFmt w:val="bullet"/>
      <w:lvlText w:val="•"/>
      <w:lvlJc w:val="left"/>
      <w:pPr>
        <w:tabs>
          <w:tab w:val="num" w:pos="3240"/>
        </w:tabs>
        <w:ind w:left="3240" w:hanging="360"/>
      </w:pPr>
      <w:rPr>
        <w:rFonts w:ascii="Arial" w:hAnsi="Arial" w:hint="default"/>
      </w:rPr>
    </w:lvl>
    <w:lvl w:ilvl="5" w:tplc="FCD4F3CA" w:tentative="1">
      <w:start w:val="1"/>
      <w:numFmt w:val="bullet"/>
      <w:lvlText w:val="•"/>
      <w:lvlJc w:val="left"/>
      <w:pPr>
        <w:tabs>
          <w:tab w:val="num" w:pos="3960"/>
        </w:tabs>
        <w:ind w:left="3960" w:hanging="360"/>
      </w:pPr>
      <w:rPr>
        <w:rFonts w:ascii="Arial" w:hAnsi="Arial" w:hint="default"/>
      </w:rPr>
    </w:lvl>
    <w:lvl w:ilvl="6" w:tplc="482EA386" w:tentative="1">
      <w:start w:val="1"/>
      <w:numFmt w:val="bullet"/>
      <w:lvlText w:val="•"/>
      <w:lvlJc w:val="left"/>
      <w:pPr>
        <w:tabs>
          <w:tab w:val="num" w:pos="4680"/>
        </w:tabs>
        <w:ind w:left="4680" w:hanging="360"/>
      </w:pPr>
      <w:rPr>
        <w:rFonts w:ascii="Arial" w:hAnsi="Arial" w:hint="default"/>
      </w:rPr>
    </w:lvl>
    <w:lvl w:ilvl="7" w:tplc="E01C4674" w:tentative="1">
      <w:start w:val="1"/>
      <w:numFmt w:val="bullet"/>
      <w:lvlText w:val="•"/>
      <w:lvlJc w:val="left"/>
      <w:pPr>
        <w:tabs>
          <w:tab w:val="num" w:pos="5400"/>
        </w:tabs>
        <w:ind w:left="5400" w:hanging="360"/>
      </w:pPr>
      <w:rPr>
        <w:rFonts w:ascii="Arial" w:hAnsi="Arial" w:hint="default"/>
      </w:rPr>
    </w:lvl>
    <w:lvl w:ilvl="8" w:tplc="5192A062"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6DFD640D"/>
    <w:multiLevelType w:val="hybridMultilevel"/>
    <w:tmpl w:val="16840C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3E86BA8"/>
    <w:multiLevelType w:val="hybridMultilevel"/>
    <w:tmpl w:val="B81EC5D2"/>
    <w:lvl w:ilvl="0" w:tplc="BCEC4952">
      <w:start w:val="1"/>
      <w:numFmt w:val="bullet"/>
      <w:lvlText w:val="•"/>
      <w:lvlJc w:val="left"/>
      <w:pPr>
        <w:tabs>
          <w:tab w:val="num" w:pos="720"/>
        </w:tabs>
        <w:ind w:left="720" w:hanging="360"/>
      </w:pPr>
      <w:rPr>
        <w:rFonts w:ascii="Arial" w:hAnsi="Arial" w:hint="default"/>
      </w:rPr>
    </w:lvl>
    <w:lvl w:ilvl="1" w:tplc="1D9C2CAA">
      <w:start w:val="1"/>
      <w:numFmt w:val="bullet"/>
      <w:lvlText w:val="•"/>
      <w:lvlJc w:val="left"/>
      <w:pPr>
        <w:tabs>
          <w:tab w:val="num" w:pos="1440"/>
        </w:tabs>
        <w:ind w:left="1440" w:hanging="360"/>
      </w:pPr>
      <w:rPr>
        <w:rFonts w:ascii="Arial" w:hAnsi="Arial" w:hint="default"/>
      </w:rPr>
    </w:lvl>
    <w:lvl w:ilvl="2" w:tplc="CA70C32E" w:tentative="1">
      <w:start w:val="1"/>
      <w:numFmt w:val="bullet"/>
      <w:lvlText w:val="•"/>
      <w:lvlJc w:val="left"/>
      <w:pPr>
        <w:tabs>
          <w:tab w:val="num" w:pos="2160"/>
        </w:tabs>
        <w:ind w:left="2160" w:hanging="360"/>
      </w:pPr>
      <w:rPr>
        <w:rFonts w:ascii="Arial" w:hAnsi="Arial" w:hint="default"/>
      </w:rPr>
    </w:lvl>
    <w:lvl w:ilvl="3" w:tplc="766EFEDE" w:tentative="1">
      <w:start w:val="1"/>
      <w:numFmt w:val="bullet"/>
      <w:lvlText w:val="•"/>
      <w:lvlJc w:val="left"/>
      <w:pPr>
        <w:tabs>
          <w:tab w:val="num" w:pos="2880"/>
        </w:tabs>
        <w:ind w:left="2880" w:hanging="360"/>
      </w:pPr>
      <w:rPr>
        <w:rFonts w:ascii="Arial" w:hAnsi="Arial" w:hint="default"/>
      </w:rPr>
    </w:lvl>
    <w:lvl w:ilvl="4" w:tplc="583C8528" w:tentative="1">
      <w:start w:val="1"/>
      <w:numFmt w:val="bullet"/>
      <w:lvlText w:val="•"/>
      <w:lvlJc w:val="left"/>
      <w:pPr>
        <w:tabs>
          <w:tab w:val="num" w:pos="3600"/>
        </w:tabs>
        <w:ind w:left="3600" w:hanging="360"/>
      </w:pPr>
      <w:rPr>
        <w:rFonts w:ascii="Arial" w:hAnsi="Arial" w:hint="default"/>
      </w:rPr>
    </w:lvl>
    <w:lvl w:ilvl="5" w:tplc="CD082F80" w:tentative="1">
      <w:start w:val="1"/>
      <w:numFmt w:val="bullet"/>
      <w:lvlText w:val="•"/>
      <w:lvlJc w:val="left"/>
      <w:pPr>
        <w:tabs>
          <w:tab w:val="num" w:pos="4320"/>
        </w:tabs>
        <w:ind w:left="4320" w:hanging="360"/>
      </w:pPr>
      <w:rPr>
        <w:rFonts w:ascii="Arial" w:hAnsi="Arial" w:hint="default"/>
      </w:rPr>
    </w:lvl>
    <w:lvl w:ilvl="6" w:tplc="CDC6E354" w:tentative="1">
      <w:start w:val="1"/>
      <w:numFmt w:val="bullet"/>
      <w:lvlText w:val="•"/>
      <w:lvlJc w:val="left"/>
      <w:pPr>
        <w:tabs>
          <w:tab w:val="num" w:pos="5040"/>
        </w:tabs>
        <w:ind w:left="5040" w:hanging="360"/>
      </w:pPr>
      <w:rPr>
        <w:rFonts w:ascii="Arial" w:hAnsi="Arial" w:hint="default"/>
      </w:rPr>
    </w:lvl>
    <w:lvl w:ilvl="7" w:tplc="C58626AC" w:tentative="1">
      <w:start w:val="1"/>
      <w:numFmt w:val="bullet"/>
      <w:lvlText w:val="•"/>
      <w:lvlJc w:val="left"/>
      <w:pPr>
        <w:tabs>
          <w:tab w:val="num" w:pos="5760"/>
        </w:tabs>
        <w:ind w:left="5760" w:hanging="360"/>
      </w:pPr>
      <w:rPr>
        <w:rFonts w:ascii="Arial" w:hAnsi="Arial" w:hint="default"/>
      </w:rPr>
    </w:lvl>
    <w:lvl w:ilvl="8" w:tplc="0090F158" w:tentative="1">
      <w:start w:val="1"/>
      <w:numFmt w:val="bullet"/>
      <w:lvlText w:val="•"/>
      <w:lvlJc w:val="left"/>
      <w:pPr>
        <w:tabs>
          <w:tab w:val="num" w:pos="6480"/>
        </w:tabs>
        <w:ind w:left="6480" w:hanging="360"/>
      </w:pPr>
      <w:rPr>
        <w:rFonts w:ascii="Arial" w:hAnsi="Arial" w:hint="default"/>
      </w:rPr>
    </w:lvl>
  </w:abstractNum>
  <w:num w:numId="1" w16cid:durableId="1421758678">
    <w:abstractNumId w:val="12"/>
  </w:num>
  <w:num w:numId="2" w16cid:durableId="784151070">
    <w:abstractNumId w:val="18"/>
  </w:num>
  <w:num w:numId="3" w16cid:durableId="1988898944">
    <w:abstractNumId w:val="0"/>
  </w:num>
  <w:num w:numId="4" w16cid:durableId="235939731">
    <w:abstractNumId w:val="19"/>
  </w:num>
  <w:num w:numId="5" w16cid:durableId="655911910">
    <w:abstractNumId w:val="3"/>
  </w:num>
  <w:num w:numId="6" w16cid:durableId="1764062094">
    <w:abstractNumId w:val="26"/>
  </w:num>
  <w:num w:numId="7" w16cid:durableId="665137105">
    <w:abstractNumId w:val="28"/>
  </w:num>
  <w:num w:numId="8" w16cid:durableId="2129541962">
    <w:abstractNumId w:val="9"/>
  </w:num>
  <w:num w:numId="9" w16cid:durableId="119107671">
    <w:abstractNumId w:val="7"/>
  </w:num>
  <w:num w:numId="10" w16cid:durableId="1128668561">
    <w:abstractNumId w:val="10"/>
  </w:num>
  <w:num w:numId="11" w16cid:durableId="667289269">
    <w:abstractNumId w:val="14"/>
  </w:num>
  <w:num w:numId="12" w16cid:durableId="1744451702">
    <w:abstractNumId w:val="23"/>
  </w:num>
  <w:num w:numId="13" w16cid:durableId="838082750">
    <w:abstractNumId w:val="16"/>
  </w:num>
  <w:num w:numId="14" w16cid:durableId="1405764427">
    <w:abstractNumId w:val="6"/>
  </w:num>
  <w:num w:numId="15" w16cid:durableId="1396581793">
    <w:abstractNumId w:val="20"/>
  </w:num>
  <w:num w:numId="16" w16cid:durableId="983893009">
    <w:abstractNumId w:val="24"/>
  </w:num>
  <w:num w:numId="17" w16cid:durableId="344329913">
    <w:abstractNumId w:val="5"/>
  </w:num>
  <w:num w:numId="18" w16cid:durableId="532887376">
    <w:abstractNumId w:val="15"/>
  </w:num>
  <w:num w:numId="19" w16cid:durableId="955481298">
    <w:abstractNumId w:val="25"/>
  </w:num>
  <w:num w:numId="20" w16cid:durableId="1780030661">
    <w:abstractNumId w:val="4"/>
  </w:num>
  <w:num w:numId="21" w16cid:durableId="1070737648">
    <w:abstractNumId w:val="11"/>
  </w:num>
  <w:num w:numId="22" w16cid:durableId="92749314">
    <w:abstractNumId w:val="22"/>
  </w:num>
  <w:num w:numId="23" w16cid:durableId="17120814">
    <w:abstractNumId w:val="29"/>
  </w:num>
  <w:num w:numId="24" w16cid:durableId="1340351526">
    <w:abstractNumId w:val="1"/>
  </w:num>
  <w:num w:numId="25" w16cid:durableId="271523906">
    <w:abstractNumId w:val="17"/>
  </w:num>
  <w:num w:numId="26" w16cid:durableId="449203017">
    <w:abstractNumId w:val="13"/>
  </w:num>
  <w:num w:numId="27" w16cid:durableId="824513523">
    <w:abstractNumId w:val="27"/>
  </w:num>
  <w:num w:numId="28" w16cid:durableId="349769603">
    <w:abstractNumId w:val="21"/>
  </w:num>
  <w:num w:numId="29" w16cid:durableId="414982819">
    <w:abstractNumId w:val="2"/>
  </w:num>
  <w:num w:numId="30" w16cid:durableId="19359410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46E"/>
    <w:rsid w:val="000121E7"/>
    <w:rsid w:val="0001472F"/>
    <w:rsid w:val="00014D74"/>
    <w:rsid w:val="000152DB"/>
    <w:rsid w:val="0001573A"/>
    <w:rsid w:val="00020BFE"/>
    <w:rsid w:val="000215AA"/>
    <w:rsid w:val="000272FE"/>
    <w:rsid w:val="000325D2"/>
    <w:rsid w:val="00037336"/>
    <w:rsid w:val="0004652E"/>
    <w:rsid w:val="00052C84"/>
    <w:rsid w:val="00053336"/>
    <w:rsid w:val="00057FB2"/>
    <w:rsid w:val="0007202D"/>
    <w:rsid w:val="0007652F"/>
    <w:rsid w:val="00080DEB"/>
    <w:rsid w:val="000811E1"/>
    <w:rsid w:val="00084552"/>
    <w:rsid w:val="00085203"/>
    <w:rsid w:val="00087CD5"/>
    <w:rsid w:val="00092B9E"/>
    <w:rsid w:val="000930E0"/>
    <w:rsid w:val="00097412"/>
    <w:rsid w:val="00097EC8"/>
    <w:rsid w:val="000A0841"/>
    <w:rsid w:val="000A4F1D"/>
    <w:rsid w:val="000A5D90"/>
    <w:rsid w:val="000B3393"/>
    <w:rsid w:val="000B34C7"/>
    <w:rsid w:val="000D24C7"/>
    <w:rsid w:val="000D3710"/>
    <w:rsid w:val="000D4558"/>
    <w:rsid w:val="000E4354"/>
    <w:rsid w:val="000F3B05"/>
    <w:rsid w:val="0010585A"/>
    <w:rsid w:val="00122269"/>
    <w:rsid w:val="00124434"/>
    <w:rsid w:val="00127055"/>
    <w:rsid w:val="0013627B"/>
    <w:rsid w:val="0014580F"/>
    <w:rsid w:val="001461B6"/>
    <w:rsid w:val="00147FA8"/>
    <w:rsid w:val="00150FCE"/>
    <w:rsid w:val="00154F35"/>
    <w:rsid w:val="001608F7"/>
    <w:rsid w:val="00163C11"/>
    <w:rsid w:val="0017019E"/>
    <w:rsid w:val="00175DD8"/>
    <w:rsid w:val="001817BC"/>
    <w:rsid w:val="0018356B"/>
    <w:rsid w:val="00184424"/>
    <w:rsid w:val="00184F94"/>
    <w:rsid w:val="00187765"/>
    <w:rsid w:val="001936B3"/>
    <w:rsid w:val="00197453"/>
    <w:rsid w:val="001A0800"/>
    <w:rsid w:val="001A6328"/>
    <w:rsid w:val="001B000C"/>
    <w:rsid w:val="001B1509"/>
    <w:rsid w:val="001B2A08"/>
    <w:rsid w:val="001B36AF"/>
    <w:rsid w:val="001C01D7"/>
    <w:rsid w:val="001C0B6D"/>
    <w:rsid w:val="001C0F88"/>
    <w:rsid w:val="001E4349"/>
    <w:rsid w:val="001E58CB"/>
    <w:rsid w:val="001E5EBA"/>
    <w:rsid w:val="001F4A61"/>
    <w:rsid w:val="00202E19"/>
    <w:rsid w:val="00206ECE"/>
    <w:rsid w:val="00233F0C"/>
    <w:rsid w:val="00242D2D"/>
    <w:rsid w:val="002449DD"/>
    <w:rsid w:val="00245DE4"/>
    <w:rsid w:val="00246FE6"/>
    <w:rsid w:val="002478B7"/>
    <w:rsid w:val="00255373"/>
    <w:rsid w:val="00256B1A"/>
    <w:rsid w:val="002607BA"/>
    <w:rsid w:val="00261519"/>
    <w:rsid w:val="00262AB6"/>
    <w:rsid w:val="00265981"/>
    <w:rsid w:val="0026780D"/>
    <w:rsid w:val="00267957"/>
    <w:rsid w:val="00267CCD"/>
    <w:rsid w:val="00270C30"/>
    <w:rsid w:val="00271A18"/>
    <w:rsid w:val="00273D44"/>
    <w:rsid w:val="00274C62"/>
    <w:rsid w:val="002758D3"/>
    <w:rsid w:val="0028069A"/>
    <w:rsid w:val="00292701"/>
    <w:rsid w:val="002938F6"/>
    <w:rsid w:val="002A5F4A"/>
    <w:rsid w:val="002B2695"/>
    <w:rsid w:val="002B5AF9"/>
    <w:rsid w:val="002B6125"/>
    <w:rsid w:val="002C081E"/>
    <w:rsid w:val="002C4494"/>
    <w:rsid w:val="002C54C8"/>
    <w:rsid w:val="002C7578"/>
    <w:rsid w:val="002C76FB"/>
    <w:rsid w:val="002D0B5E"/>
    <w:rsid w:val="002D2CBE"/>
    <w:rsid w:val="002E4760"/>
    <w:rsid w:val="002E7E6B"/>
    <w:rsid w:val="002F1110"/>
    <w:rsid w:val="002F6DB9"/>
    <w:rsid w:val="00303025"/>
    <w:rsid w:val="003057C1"/>
    <w:rsid w:val="00305AE9"/>
    <w:rsid w:val="00307E64"/>
    <w:rsid w:val="00310D56"/>
    <w:rsid w:val="00311A17"/>
    <w:rsid w:val="00311D9E"/>
    <w:rsid w:val="003122CE"/>
    <w:rsid w:val="00313120"/>
    <w:rsid w:val="00316B75"/>
    <w:rsid w:val="0032073F"/>
    <w:rsid w:val="003270AB"/>
    <w:rsid w:val="00334DE0"/>
    <w:rsid w:val="003353FB"/>
    <w:rsid w:val="003356B5"/>
    <w:rsid w:val="00343149"/>
    <w:rsid w:val="0034699F"/>
    <w:rsid w:val="00352083"/>
    <w:rsid w:val="00360FC1"/>
    <w:rsid w:val="003630B9"/>
    <w:rsid w:val="003707CE"/>
    <w:rsid w:val="003778AF"/>
    <w:rsid w:val="00377D50"/>
    <w:rsid w:val="00396C12"/>
    <w:rsid w:val="003A3C47"/>
    <w:rsid w:val="003A5A0D"/>
    <w:rsid w:val="003A65E9"/>
    <w:rsid w:val="003B4C2A"/>
    <w:rsid w:val="003B5A2B"/>
    <w:rsid w:val="003C3207"/>
    <w:rsid w:val="003D0266"/>
    <w:rsid w:val="003D7A2B"/>
    <w:rsid w:val="003E571F"/>
    <w:rsid w:val="003E72C2"/>
    <w:rsid w:val="003F1A8B"/>
    <w:rsid w:val="003F4A9F"/>
    <w:rsid w:val="003F5BB9"/>
    <w:rsid w:val="003F7F5D"/>
    <w:rsid w:val="00410BA1"/>
    <w:rsid w:val="00411053"/>
    <w:rsid w:val="00414699"/>
    <w:rsid w:val="00417E69"/>
    <w:rsid w:val="00423109"/>
    <w:rsid w:val="0044578D"/>
    <w:rsid w:val="004511C3"/>
    <w:rsid w:val="0045608D"/>
    <w:rsid w:val="00467277"/>
    <w:rsid w:val="004673E3"/>
    <w:rsid w:val="00470268"/>
    <w:rsid w:val="00477F42"/>
    <w:rsid w:val="004806A3"/>
    <w:rsid w:val="004871EB"/>
    <w:rsid w:val="0049618F"/>
    <w:rsid w:val="004A6F33"/>
    <w:rsid w:val="004A7F08"/>
    <w:rsid w:val="004B4DBF"/>
    <w:rsid w:val="004B713A"/>
    <w:rsid w:val="004C0136"/>
    <w:rsid w:val="004C0EC7"/>
    <w:rsid w:val="004C290D"/>
    <w:rsid w:val="004C3757"/>
    <w:rsid w:val="004D756F"/>
    <w:rsid w:val="004E6C3B"/>
    <w:rsid w:val="004E74CE"/>
    <w:rsid w:val="004F2C9C"/>
    <w:rsid w:val="00503857"/>
    <w:rsid w:val="00506070"/>
    <w:rsid w:val="00506436"/>
    <w:rsid w:val="00506FBF"/>
    <w:rsid w:val="00507A08"/>
    <w:rsid w:val="005177A9"/>
    <w:rsid w:val="00530AB4"/>
    <w:rsid w:val="00533774"/>
    <w:rsid w:val="005415D7"/>
    <w:rsid w:val="00543F8E"/>
    <w:rsid w:val="0054450B"/>
    <w:rsid w:val="005459B8"/>
    <w:rsid w:val="00546F92"/>
    <w:rsid w:val="005649A2"/>
    <w:rsid w:val="005665B5"/>
    <w:rsid w:val="00571282"/>
    <w:rsid w:val="00571B5E"/>
    <w:rsid w:val="0057361B"/>
    <w:rsid w:val="00573E69"/>
    <w:rsid w:val="00575A67"/>
    <w:rsid w:val="0058524B"/>
    <w:rsid w:val="005852F4"/>
    <w:rsid w:val="00591BA5"/>
    <w:rsid w:val="00592399"/>
    <w:rsid w:val="00594D33"/>
    <w:rsid w:val="00596AE5"/>
    <w:rsid w:val="005A07F1"/>
    <w:rsid w:val="005A250C"/>
    <w:rsid w:val="005A6585"/>
    <w:rsid w:val="005A6C3A"/>
    <w:rsid w:val="005B5372"/>
    <w:rsid w:val="005B5825"/>
    <w:rsid w:val="005B7889"/>
    <w:rsid w:val="005C308F"/>
    <w:rsid w:val="005C42FE"/>
    <w:rsid w:val="005C6E74"/>
    <w:rsid w:val="005C7F40"/>
    <w:rsid w:val="005D579E"/>
    <w:rsid w:val="005E2294"/>
    <w:rsid w:val="005E2A15"/>
    <w:rsid w:val="005E4298"/>
    <w:rsid w:val="005F10E2"/>
    <w:rsid w:val="005F1ADA"/>
    <w:rsid w:val="005F3C15"/>
    <w:rsid w:val="005F54D9"/>
    <w:rsid w:val="005F5D0C"/>
    <w:rsid w:val="0060718C"/>
    <w:rsid w:val="0061579F"/>
    <w:rsid w:val="00620CA3"/>
    <w:rsid w:val="00633DC1"/>
    <w:rsid w:val="00634BB4"/>
    <w:rsid w:val="00640553"/>
    <w:rsid w:val="00640D74"/>
    <w:rsid w:val="00644BA9"/>
    <w:rsid w:val="00651120"/>
    <w:rsid w:val="00652DA1"/>
    <w:rsid w:val="00653365"/>
    <w:rsid w:val="00657801"/>
    <w:rsid w:val="006623FA"/>
    <w:rsid w:val="006634FA"/>
    <w:rsid w:val="00670633"/>
    <w:rsid w:val="00672563"/>
    <w:rsid w:val="0068194C"/>
    <w:rsid w:val="00685C3C"/>
    <w:rsid w:val="00686A30"/>
    <w:rsid w:val="0069617E"/>
    <w:rsid w:val="00696670"/>
    <w:rsid w:val="00696C4A"/>
    <w:rsid w:val="006B7238"/>
    <w:rsid w:val="006C4D96"/>
    <w:rsid w:val="006D0210"/>
    <w:rsid w:val="006D0C62"/>
    <w:rsid w:val="006D5BC0"/>
    <w:rsid w:val="006E172E"/>
    <w:rsid w:val="006E3E64"/>
    <w:rsid w:val="006F26BF"/>
    <w:rsid w:val="00700B65"/>
    <w:rsid w:val="0071607C"/>
    <w:rsid w:val="00720D29"/>
    <w:rsid w:val="00724977"/>
    <w:rsid w:val="007253CE"/>
    <w:rsid w:val="00726A6C"/>
    <w:rsid w:val="00726CA6"/>
    <w:rsid w:val="00733C6B"/>
    <w:rsid w:val="00734A7E"/>
    <w:rsid w:val="007355F0"/>
    <w:rsid w:val="007368A2"/>
    <w:rsid w:val="00752A31"/>
    <w:rsid w:val="00754778"/>
    <w:rsid w:val="007A11D8"/>
    <w:rsid w:val="007B134D"/>
    <w:rsid w:val="007B1D93"/>
    <w:rsid w:val="007B69D1"/>
    <w:rsid w:val="007B784A"/>
    <w:rsid w:val="007C4A91"/>
    <w:rsid w:val="007D03D9"/>
    <w:rsid w:val="007D7366"/>
    <w:rsid w:val="007E1A49"/>
    <w:rsid w:val="007E223C"/>
    <w:rsid w:val="007E3242"/>
    <w:rsid w:val="007E6F9F"/>
    <w:rsid w:val="007F5D47"/>
    <w:rsid w:val="00811C4E"/>
    <w:rsid w:val="008152D7"/>
    <w:rsid w:val="008156B2"/>
    <w:rsid w:val="00824B16"/>
    <w:rsid w:val="00831745"/>
    <w:rsid w:val="00833C3D"/>
    <w:rsid w:val="00833E5B"/>
    <w:rsid w:val="0083479A"/>
    <w:rsid w:val="008359B7"/>
    <w:rsid w:val="008473A0"/>
    <w:rsid w:val="00854F84"/>
    <w:rsid w:val="00857E0F"/>
    <w:rsid w:val="00862EE4"/>
    <w:rsid w:val="008639C6"/>
    <w:rsid w:val="00864D45"/>
    <w:rsid w:val="0086633E"/>
    <w:rsid w:val="00866F29"/>
    <w:rsid w:val="0086799C"/>
    <w:rsid w:val="00873B8C"/>
    <w:rsid w:val="008839AB"/>
    <w:rsid w:val="0088464B"/>
    <w:rsid w:val="00884D97"/>
    <w:rsid w:val="00885C6F"/>
    <w:rsid w:val="00885C78"/>
    <w:rsid w:val="00885D78"/>
    <w:rsid w:val="00886448"/>
    <w:rsid w:val="0088670D"/>
    <w:rsid w:val="00896C2B"/>
    <w:rsid w:val="00897CF6"/>
    <w:rsid w:val="008A11CD"/>
    <w:rsid w:val="008A4C20"/>
    <w:rsid w:val="008B40C4"/>
    <w:rsid w:val="008B578F"/>
    <w:rsid w:val="008C12BE"/>
    <w:rsid w:val="008C12EF"/>
    <w:rsid w:val="008C3D16"/>
    <w:rsid w:val="008C4F6A"/>
    <w:rsid w:val="008C66A8"/>
    <w:rsid w:val="008C7470"/>
    <w:rsid w:val="008D47DF"/>
    <w:rsid w:val="008D6B5F"/>
    <w:rsid w:val="008D6D9E"/>
    <w:rsid w:val="008E4FB6"/>
    <w:rsid w:val="008E5BDF"/>
    <w:rsid w:val="008F059D"/>
    <w:rsid w:val="008F3A2A"/>
    <w:rsid w:val="008F5FA9"/>
    <w:rsid w:val="00901E87"/>
    <w:rsid w:val="00902C38"/>
    <w:rsid w:val="00907F5A"/>
    <w:rsid w:val="00920BCD"/>
    <w:rsid w:val="00923BF3"/>
    <w:rsid w:val="009373EA"/>
    <w:rsid w:val="00937714"/>
    <w:rsid w:val="00941B55"/>
    <w:rsid w:val="00944AD0"/>
    <w:rsid w:val="00945404"/>
    <w:rsid w:val="009466FB"/>
    <w:rsid w:val="00947008"/>
    <w:rsid w:val="00965A9B"/>
    <w:rsid w:val="00967D63"/>
    <w:rsid w:val="00971F9A"/>
    <w:rsid w:val="00972438"/>
    <w:rsid w:val="00972988"/>
    <w:rsid w:val="00977D03"/>
    <w:rsid w:val="00985A3B"/>
    <w:rsid w:val="00985DA8"/>
    <w:rsid w:val="009877C1"/>
    <w:rsid w:val="00987C83"/>
    <w:rsid w:val="00994BA6"/>
    <w:rsid w:val="00994BE8"/>
    <w:rsid w:val="009B0E06"/>
    <w:rsid w:val="009B380A"/>
    <w:rsid w:val="009B5F40"/>
    <w:rsid w:val="009B6967"/>
    <w:rsid w:val="009C493A"/>
    <w:rsid w:val="009C6C24"/>
    <w:rsid w:val="009D33AD"/>
    <w:rsid w:val="009D64AC"/>
    <w:rsid w:val="009E5F58"/>
    <w:rsid w:val="009F2F86"/>
    <w:rsid w:val="00A0155C"/>
    <w:rsid w:val="00A0589B"/>
    <w:rsid w:val="00A13105"/>
    <w:rsid w:val="00A13CEF"/>
    <w:rsid w:val="00A179AD"/>
    <w:rsid w:val="00A2681F"/>
    <w:rsid w:val="00A34287"/>
    <w:rsid w:val="00A51408"/>
    <w:rsid w:val="00A51EEA"/>
    <w:rsid w:val="00A535D5"/>
    <w:rsid w:val="00A55423"/>
    <w:rsid w:val="00A55EE2"/>
    <w:rsid w:val="00A571E9"/>
    <w:rsid w:val="00A611B8"/>
    <w:rsid w:val="00A61820"/>
    <w:rsid w:val="00A70C3C"/>
    <w:rsid w:val="00AA6ECA"/>
    <w:rsid w:val="00AB3EA3"/>
    <w:rsid w:val="00AC46CE"/>
    <w:rsid w:val="00AC7E73"/>
    <w:rsid w:val="00AE672F"/>
    <w:rsid w:val="00B05980"/>
    <w:rsid w:val="00B065BF"/>
    <w:rsid w:val="00B1237A"/>
    <w:rsid w:val="00B2653A"/>
    <w:rsid w:val="00B26A0C"/>
    <w:rsid w:val="00B33B37"/>
    <w:rsid w:val="00B42CD8"/>
    <w:rsid w:val="00B51DD6"/>
    <w:rsid w:val="00B559BB"/>
    <w:rsid w:val="00B56053"/>
    <w:rsid w:val="00B56DA3"/>
    <w:rsid w:val="00B6036D"/>
    <w:rsid w:val="00B6408F"/>
    <w:rsid w:val="00B640D6"/>
    <w:rsid w:val="00B712B8"/>
    <w:rsid w:val="00B73158"/>
    <w:rsid w:val="00B73B10"/>
    <w:rsid w:val="00B81152"/>
    <w:rsid w:val="00B84D0F"/>
    <w:rsid w:val="00B864EA"/>
    <w:rsid w:val="00B93392"/>
    <w:rsid w:val="00BA66D7"/>
    <w:rsid w:val="00BB4177"/>
    <w:rsid w:val="00BC2020"/>
    <w:rsid w:val="00BD34BF"/>
    <w:rsid w:val="00BE18FF"/>
    <w:rsid w:val="00BE36C8"/>
    <w:rsid w:val="00BE5B7B"/>
    <w:rsid w:val="00BF6312"/>
    <w:rsid w:val="00BF6FDC"/>
    <w:rsid w:val="00C02B7A"/>
    <w:rsid w:val="00C12F5D"/>
    <w:rsid w:val="00C14002"/>
    <w:rsid w:val="00C16177"/>
    <w:rsid w:val="00C20642"/>
    <w:rsid w:val="00C21849"/>
    <w:rsid w:val="00C234F3"/>
    <w:rsid w:val="00C25FD2"/>
    <w:rsid w:val="00C36BE8"/>
    <w:rsid w:val="00C71EE2"/>
    <w:rsid w:val="00C72DE0"/>
    <w:rsid w:val="00C76629"/>
    <w:rsid w:val="00C84A7E"/>
    <w:rsid w:val="00CB294F"/>
    <w:rsid w:val="00CC37CE"/>
    <w:rsid w:val="00CC48C4"/>
    <w:rsid w:val="00CC4DF0"/>
    <w:rsid w:val="00CD1EBC"/>
    <w:rsid w:val="00CD245F"/>
    <w:rsid w:val="00CE064D"/>
    <w:rsid w:val="00CE2014"/>
    <w:rsid w:val="00CE72B0"/>
    <w:rsid w:val="00CF08A6"/>
    <w:rsid w:val="00CF14FB"/>
    <w:rsid w:val="00D02F6B"/>
    <w:rsid w:val="00D05C95"/>
    <w:rsid w:val="00D20383"/>
    <w:rsid w:val="00D24895"/>
    <w:rsid w:val="00D27492"/>
    <w:rsid w:val="00D3023F"/>
    <w:rsid w:val="00D35AA8"/>
    <w:rsid w:val="00D5440F"/>
    <w:rsid w:val="00D55F8C"/>
    <w:rsid w:val="00D56A4A"/>
    <w:rsid w:val="00D64002"/>
    <w:rsid w:val="00D6587A"/>
    <w:rsid w:val="00D72A95"/>
    <w:rsid w:val="00D85B4A"/>
    <w:rsid w:val="00D91878"/>
    <w:rsid w:val="00D930DE"/>
    <w:rsid w:val="00D9527B"/>
    <w:rsid w:val="00D97682"/>
    <w:rsid w:val="00DA0FC7"/>
    <w:rsid w:val="00DB0424"/>
    <w:rsid w:val="00DB3471"/>
    <w:rsid w:val="00DB41C9"/>
    <w:rsid w:val="00DC16BD"/>
    <w:rsid w:val="00DC49DD"/>
    <w:rsid w:val="00DC545E"/>
    <w:rsid w:val="00DC6A0F"/>
    <w:rsid w:val="00DD130E"/>
    <w:rsid w:val="00DD1C34"/>
    <w:rsid w:val="00DD4871"/>
    <w:rsid w:val="00DD5931"/>
    <w:rsid w:val="00DE20CB"/>
    <w:rsid w:val="00DE2387"/>
    <w:rsid w:val="00DE3FB8"/>
    <w:rsid w:val="00DF0E3D"/>
    <w:rsid w:val="00E011C8"/>
    <w:rsid w:val="00E118E9"/>
    <w:rsid w:val="00E11AB3"/>
    <w:rsid w:val="00E132D6"/>
    <w:rsid w:val="00E1349E"/>
    <w:rsid w:val="00E17AF9"/>
    <w:rsid w:val="00E2246E"/>
    <w:rsid w:val="00E26160"/>
    <w:rsid w:val="00E33E5B"/>
    <w:rsid w:val="00E372EE"/>
    <w:rsid w:val="00E422BF"/>
    <w:rsid w:val="00E610F0"/>
    <w:rsid w:val="00E633C5"/>
    <w:rsid w:val="00E664E9"/>
    <w:rsid w:val="00E73B86"/>
    <w:rsid w:val="00E76268"/>
    <w:rsid w:val="00E81237"/>
    <w:rsid w:val="00E83ABB"/>
    <w:rsid w:val="00E86578"/>
    <w:rsid w:val="00E916DF"/>
    <w:rsid w:val="00E93791"/>
    <w:rsid w:val="00E971F5"/>
    <w:rsid w:val="00EA0F45"/>
    <w:rsid w:val="00EA2A8A"/>
    <w:rsid w:val="00EA7CD3"/>
    <w:rsid w:val="00EB020D"/>
    <w:rsid w:val="00EC3746"/>
    <w:rsid w:val="00EC3D78"/>
    <w:rsid w:val="00EC6309"/>
    <w:rsid w:val="00EC793B"/>
    <w:rsid w:val="00EE0B80"/>
    <w:rsid w:val="00EF1D62"/>
    <w:rsid w:val="00EF283C"/>
    <w:rsid w:val="00EF2A69"/>
    <w:rsid w:val="00EF5407"/>
    <w:rsid w:val="00F074AC"/>
    <w:rsid w:val="00F10565"/>
    <w:rsid w:val="00F129A8"/>
    <w:rsid w:val="00F24248"/>
    <w:rsid w:val="00F3035B"/>
    <w:rsid w:val="00F51A3E"/>
    <w:rsid w:val="00F533BA"/>
    <w:rsid w:val="00F62C08"/>
    <w:rsid w:val="00F63049"/>
    <w:rsid w:val="00F646A3"/>
    <w:rsid w:val="00F70284"/>
    <w:rsid w:val="00F82E35"/>
    <w:rsid w:val="00F84720"/>
    <w:rsid w:val="00F858F5"/>
    <w:rsid w:val="00F870B7"/>
    <w:rsid w:val="00F91220"/>
    <w:rsid w:val="00F93C67"/>
    <w:rsid w:val="00FB1556"/>
    <w:rsid w:val="00FB6C3C"/>
    <w:rsid w:val="00FC396B"/>
    <w:rsid w:val="00FC5E0D"/>
    <w:rsid w:val="00FD6A73"/>
    <w:rsid w:val="00FD7D4D"/>
    <w:rsid w:val="00FE11B7"/>
    <w:rsid w:val="00FE3372"/>
    <w:rsid w:val="00FE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0186B0"/>
  <w15:docId w15:val="{F84237C5-D88F-4FC0-B290-563D85CE9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6A30"/>
    <w:pPr>
      <w:spacing w:before="80"/>
      <w:ind w:left="115" w:right="130"/>
    </w:pPr>
    <w:rPr>
      <w:rFonts w:ascii="Verdana" w:hAnsi="Verdana" w:cs="Arial"/>
      <w:bCs/>
      <w:lang w:bidi="he-IL"/>
    </w:rPr>
  </w:style>
  <w:style w:type="paragraph" w:styleId="Heading1">
    <w:name w:val="heading 1"/>
    <w:basedOn w:val="Normal"/>
    <w:next w:val="Normal"/>
    <w:qFormat/>
    <w:rsid w:val="00F074AC"/>
    <w:pPr>
      <w:spacing w:before="120" w:after="40"/>
      <w:outlineLvl w:val="0"/>
    </w:pPr>
    <w:rPr>
      <w:b/>
    </w:rPr>
  </w:style>
  <w:style w:type="paragraph" w:styleId="Heading2">
    <w:name w:val="heading 2"/>
    <w:basedOn w:val="Normal"/>
    <w:next w:val="Normal"/>
    <w:qFormat/>
    <w:rsid w:val="00F074AC"/>
    <w:pPr>
      <w:spacing w:before="120" w:after="40"/>
      <w:outlineLvl w:val="1"/>
    </w:pPr>
    <w:rPr>
      <w:b/>
    </w:rPr>
  </w:style>
  <w:style w:type="paragraph" w:styleId="Heading3">
    <w:name w:val="heading 3"/>
    <w:basedOn w:val="Normal"/>
    <w:next w:val="Normal"/>
    <w:qFormat/>
    <w:rsid w:val="00F074AC"/>
    <w:pPr>
      <w:spacing w:before="120" w:after="40"/>
      <w:outlineLvl w:val="2"/>
    </w:pPr>
    <w:rPr>
      <w:b/>
    </w:rPr>
  </w:style>
  <w:style w:type="paragraph" w:styleId="Heading4">
    <w:name w:val="heading 4"/>
    <w:basedOn w:val="Normal"/>
    <w:next w:val="Normal"/>
    <w:autoRedefine/>
    <w:qFormat/>
    <w:rsid w:val="00F074AC"/>
    <w:pPr>
      <w:spacing w:before="240" w:after="48"/>
      <w:ind w:left="0"/>
      <w:outlineLvl w:val="3"/>
    </w:pPr>
    <w:rPr>
      <w:b/>
      <w:color w:val="333399"/>
      <w:sz w:val="22"/>
      <w:lang w:bidi="ar-SA"/>
    </w:rPr>
  </w:style>
  <w:style w:type="paragraph" w:styleId="Heading5">
    <w:name w:val="heading 5"/>
    <w:basedOn w:val="Normal"/>
    <w:next w:val="Normal"/>
    <w:qFormat/>
    <w:rsid w:val="00F074AC"/>
    <w:pPr>
      <w:outlineLvl w:val="4"/>
    </w:pPr>
  </w:style>
  <w:style w:type="paragraph" w:styleId="Heading6">
    <w:name w:val="heading 6"/>
    <w:basedOn w:val="Normal"/>
    <w:next w:val="Normal"/>
    <w:qFormat/>
    <w:rsid w:val="00F074AC"/>
    <w:pPr>
      <w:outlineLvl w:val="5"/>
    </w:pPr>
    <w:rPr>
      <w:b/>
      <w:color w:val="0000FF"/>
    </w:rPr>
  </w:style>
  <w:style w:type="paragraph" w:styleId="Heading7">
    <w:name w:val="heading 7"/>
    <w:basedOn w:val="Normal"/>
    <w:next w:val="Normal"/>
    <w:qFormat/>
    <w:rsid w:val="00F074AC"/>
    <w:pPr>
      <w:spacing w:before="240" w:after="60"/>
      <w:outlineLvl w:val="6"/>
    </w:pPr>
  </w:style>
  <w:style w:type="paragraph" w:styleId="Heading8">
    <w:name w:val="heading 8"/>
    <w:basedOn w:val="Normal"/>
    <w:next w:val="Normal"/>
    <w:qFormat/>
    <w:rsid w:val="00F074AC"/>
    <w:pPr>
      <w:spacing w:before="240" w:after="60"/>
      <w:outlineLvl w:val="7"/>
    </w:pPr>
    <w:rPr>
      <w:i/>
    </w:rPr>
  </w:style>
  <w:style w:type="paragraph" w:styleId="Heading9">
    <w:name w:val="heading 9"/>
    <w:basedOn w:val="Normal"/>
    <w:next w:val="Normal"/>
    <w:qFormat/>
    <w:rsid w:val="00F074AC"/>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074AC"/>
    <w:pPr>
      <w:spacing w:after="120"/>
    </w:pPr>
  </w:style>
  <w:style w:type="paragraph" w:styleId="BodyText2">
    <w:name w:val="Body Text 2"/>
    <w:basedOn w:val="Normal"/>
    <w:rsid w:val="00F074AC"/>
  </w:style>
  <w:style w:type="paragraph" w:styleId="BodyTextIndent">
    <w:name w:val="Body Text Indent"/>
    <w:basedOn w:val="Normal"/>
    <w:autoRedefine/>
    <w:rsid w:val="00F074AC"/>
    <w:pPr>
      <w:spacing w:after="120"/>
      <w:ind w:left="360"/>
    </w:pPr>
  </w:style>
  <w:style w:type="paragraph" w:styleId="BodyTextIndent2">
    <w:name w:val="Body Text Indent 2"/>
    <w:basedOn w:val="Normal"/>
    <w:rsid w:val="00F074AC"/>
    <w:pPr>
      <w:ind w:left="360"/>
    </w:pPr>
  </w:style>
  <w:style w:type="paragraph" w:styleId="BodyTextIndent3">
    <w:name w:val="Body Text Indent 3"/>
    <w:basedOn w:val="Normal"/>
    <w:rsid w:val="00F074AC"/>
    <w:pPr>
      <w:ind w:left="360"/>
    </w:pPr>
  </w:style>
  <w:style w:type="paragraph" w:customStyle="1" w:styleId="BodyTextNoIndent">
    <w:name w:val="Body Text No Indent"/>
    <w:basedOn w:val="BodyTextIndent"/>
    <w:autoRedefine/>
    <w:rsid w:val="00F074AC"/>
    <w:pPr>
      <w:spacing w:before="120"/>
      <w:ind w:left="0"/>
    </w:pPr>
    <w:rPr>
      <w:snapToGrid w:val="0"/>
      <w:lang w:bidi="ar-SA"/>
    </w:rPr>
  </w:style>
  <w:style w:type="paragraph" w:styleId="Caption">
    <w:name w:val="caption"/>
    <w:basedOn w:val="Normal"/>
    <w:next w:val="BodyTextIndent"/>
    <w:qFormat/>
    <w:rsid w:val="00F074AC"/>
    <w:pPr>
      <w:jc w:val="center"/>
    </w:pPr>
    <w:rPr>
      <w:b/>
    </w:rPr>
  </w:style>
  <w:style w:type="paragraph" w:customStyle="1" w:styleId="ChapterTitle">
    <w:name w:val="Chapter Title"/>
    <w:basedOn w:val="BodyTextIndent"/>
    <w:rsid w:val="00F074AC"/>
    <w:pPr>
      <w:jc w:val="right"/>
    </w:pPr>
    <w:rPr>
      <w:b/>
      <w:sz w:val="72"/>
    </w:rPr>
  </w:style>
  <w:style w:type="paragraph" w:customStyle="1" w:styleId="ChapterNumber">
    <w:name w:val="Chapter Number"/>
    <w:basedOn w:val="ChapterTitle"/>
    <w:rsid w:val="00F074AC"/>
    <w:rPr>
      <w:rFonts w:ascii="Times New Roman" w:hAnsi="Times New Roman"/>
      <w:sz w:val="200"/>
    </w:rPr>
  </w:style>
  <w:style w:type="character" w:customStyle="1" w:styleId="Comment">
    <w:name w:val="Comment"/>
    <w:basedOn w:val="DefaultParagraphFont"/>
    <w:rsid w:val="00F074AC"/>
    <w:rPr>
      <w:color w:val="FF00FF"/>
    </w:rPr>
  </w:style>
  <w:style w:type="paragraph" w:customStyle="1" w:styleId="ContentsHeading">
    <w:name w:val="Contents Heading"/>
    <w:basedOn w:val="BodyTextIndent"/>
    <w:rsid w:val="00F074AC"/>
    <w:pPr>
      <w:pBdr>
        <w:top w:val="single" w:sz="36" w:space="1" w:color="auto"/>
      </w:pBdr>
      <w:spacing w:before="360" w:after="60"/>
    </w:pPr>
    <w:rPr>
      <w:b/>
      <w:sz w:val="40"/>
    </w:rPr>
  </w:style>
  <w:style w:type="character" w:styleId="FollowedHyperlink">
    <w:name w:val="FollowedHyperlink"/>
    <w:basedOn w:val="DefaultParagraphFont"/>
    <w:rsid w:val="00F074AC"/>
    <w:rPr>
      <w:color w:val="800080"/>
      <w:u w:val="single"/>
    </w:rPr>
  </w:style>
  <w:style w:type="paragraph" w:styleId="Footer">
    <w:name w:val="footer"/>
    <w:basedOn w:val="Normal"/>
    <w:rsid w:val="00F074AC"/>
    <w:pPr>
      <w:tabs>
        <w:tab w:val="center" w:pos="4320"/>
        <w:tab w:val="right" w:pos="8640"/>
      </w:tabs>
    </w:pPr>
  </w:style>
  <w:style w:type="character" w:styleId="FootnoteReference">
    <w:name w:val="footnote reference"/>
    <w:basedOn w:val="DefaultParagraphFont"/>
    <w:semiHidden/>
    <w:rsid w:val="00F074AC"/>
    <w:rPr>
      <w:vertAlign w:val="superscript"/>
    </w:rPr>
  </w:style>
  <w:style w:type="paragraph" w:styleId="FootnoteText">
    <w:name w:val="footnote text"/>
    <w:basedOn w:val="Normal"/>
    <w:semiHidden/>
    <w:rsid w:val="00F074AC"/>
  </w:style>
  <w:style w:type="paragraph" w:customStyle="1" w:styleId="Graphic">
    <w:name w:val="Graphic"/>
    <w:basedOn w:val="Normal"/>
    <w:rsid w:val="00F074AC"/>
    <w:pPr>
      <w:spacing w:before="60" w:after="60"/>
      <w:jc w:val="center"/>
    </w:pPr>
  </w:style>
  <w:style w:type="paragraph" w:styleId="Header">
    <w:name w:val="header"/>
    <w:basedOn w:val="Normal"/>
    <w:rsid w:val="00F074AC"/>
    <w:pPr>
      <w:tabs>
        <w:tab w:val="center" w:pos="4320"/>
        <w:tab w:val="right" w:pos="8640"/>
      </w:tabs>
    </w:pPr>
  </w:style>
  <w:style w:type="paragraph" w:customStyle="1" w:styleId="Heading1-popup">
    <w:name w:val="Heading 1 - popup"/>
    <w:basedOn w:val="Heading1"/>
    <w:next w:val="Normal"/>
    <w:autoRedefine/>
    <w:rsid w:val="00F074AC"/>
    <w:pPr>
      <w:spacing w:before="60"/>
      <w:ind w:left="0" w:right="0"/>
      <w:outlineLvl w:val="9"/>
    </w:pPr>
    <w:rPr>
      <w:rFonts w:ascii="Helv" w:hAnsi="Helv"/>
      <w:sz w:val="24"/>
    </w:rPr>
  </w:style>
  <w:style w:type="paragraph" w:customStyle="1" w:styleId="Heading1-Sec">
    <w:name w:val="Heading 1-Sec"/>
    <w:basedOn w:val="Heading1"/>
    <w:next w:val="Normal"/>
    <w:autoRedefine/>
    <w:rsid w:val="00F074AC"/>
    <w:pPr>
      <w:widowControl w:val="0"/>
      <w:spacing w:before="60"/>
      <w:ind w:left="0" w:right="0"/>
      <w:outlineLvl w:val="9"/>
    </w:pPr>
    <w:rPr>
      <w:sz w:val="24"/>
    </w:rPr>
  </w:style>
  <w:style w:type="character" w:styleId="Hyperlink">
    <w:name w:val="Hyperlink"/>
    <w:basedOn w:val="DefaultParagraphFont"/>
    <w:rsid w:val="00F074AC"/>
    <w:rPr>
      <w:color w:val="0000FF"/>
      <w:u w:val="single"/>
    </w:rPr>
  </w:style>
  <w:style w:type="paragraph" w:styleId="Index1">
    <w:name w:val="index 1"/>
    <w:basedOn w:val="Normal"/>
    <w:next w:val="Normal"/>
    <w:autoRedefine/>
    <w:semiHidden/>
    <w:rsid w:val="00F074AC"/>
    <w:pPr>
      <w:tabs>
        <w:tab w:val="right" w:leader="dot" w:pos="8640"/>
      </w:tabs>
      <w:ind w:left="200" w:hanging="200"/>
    </w:pPr>
    <w:rPr>
      <w:rFonts w:ascii="Times New Roman" w:hAnsi="Times New Roman"/>
    </w:rPr>
  </w:style>
  <w:style w:type="paragraph" w:styleId="Index2">
    <w:name w:val="index 2"/>
    <w:basedOn w:val="Normal"/>
    <w:next w:val="Normal"/>
    <w:autoRedefine/>
    <w:semiHidden/>
    <w:rsid w:val="00F074AC"/>
    <w:pPr>
      <w:tabs>
        <w:tab w:val="right" w:leader="dot" w:pos="8640"/>
      </w:tabs>
      <w:ind w:left="400" w:hanging="200"/>
    </w:pPr>
    <w:rPr>
      <w:rFonts w:ascii="Times New Roman" w:hAnsi="Times New Roman"/>
    </w:rPr>
  </w:style>
  <w:style w:type="paragraph" w:styleId="Index3">
    <w:name w:val="index 3"/>
    <w:basedOn w:val="Normal"/>
    <w:next w:val="Normal"/>
    <w:autoRedefine/>
    <w:semiHidden/>
    <w:rsid w:val="00F074AC"/>
    <w:pPr>
      <w:tabs>
        <w:tab w:val="right" w:leader="dot" w:pos="8640"/>
      </w:tabs>
      <w:ind w:left="600" w:hanging="200"/>
    </w:pPr>
    <w:rPr>
      <w:rFonts w:ascii="Times New Roman" w:hAnsi="Times New Roman"/>
    </w:rPr>
  </w:style>
  <w:style w:type="paragraph" w:styleId="Index4">
    <w:name w:val="index 4"/>
    <w:basedOn w:val="Normal"/>
    <w:next w:val="Normal"/>
    <w:autoRedefine/>
    <w:semiHidden/>
    <w:rsid w:val="00F074AC"/>
    <w:pPr>
      <w:tabs>
        <w:tab w:val="right" w:leader="dot" w:pos="8640"/>
      </w:tabs>
      <w:ind w:left="800" w:hanging="200"/>
    </w:pPr>
    <w:rPr>
      <w:rFonts w:ascii="Times New Roman" w:hAnsi="Times New Roman"/>
    </w:rPr>
  </w:style>
  <w:style w:type="paragraph" w:styleId="Index5">
    <w:name w:val="index 5"/>
    <w:basedOn w:val="Normal"/>
    <w:next w:val="Normal"/>
    <w:autoRedefine/>
    <w:semiHidden/>
    <w:rsid w:val="00F074AC"/>
    <w:pPr>
      <w:tabs>
        <w:tab w:val="right" w:leader="dot" w:pos="8640"/>
      </w:tabs>
      <w:ind w:left="1000" w:hanging="200"/>
    </w:pPr>
    <w:rPr>
      <w:rFonts w:ascii="Times New Roman" w:hAnsi="Times New Roman"/>
    </w:rPr>
  </w:style>
  <w:style w:type="paragraph" w:styleId="Index6">
    <w:name w:val="index 6"/>
    <w:basedOn w:val="Normal"/>
    <w:next w:val="Normal"/>
    <w:autoRedefine/>
    <w:semiHidden/>
    <w:rsid w:val="00F074AC"/>
    <w:pPr>
      <w:tabs>
        <w:tab w:val="right" w:leader="dot" w:pos="8640"/>
      </w:tabs>
      <w:ind w:left="1200" w:hanging="200"/>
    </w:pPr>
    <w:rPr>
      <w:rFonts w:ascii="Times New Roman" w:hAnsi="Times New Roman"/>
    </w:rPr>
  </w:style>
  <w:style w:type="paragraph" w:styleId="Index7">
    <w:name w:val="index 7"/>
    <w:basedOn w:val="Normal"/>
    <w:next w:val="Normal"/>
    <w:autoRedefine/>
    <w:semiHidden/>
    <w:rsid w:val="00F074AC"/>
    <w:pPr>
      <w:tabs>
        <w:tab w:val="right" w:leader="dot" w:pos="8640"/>
      </w:tabs>
      <w:ind w:left="1400" w:hanging="200"/>
    </w:pPr>
    <w:rPr>
      <w:rFonts w:ascii="Times New Roman" w:hAnsi="Times New Roman"/>
    </w:rPr>
  </w:style>
  <w:style w:type="paragraph" w:styleId="Index8">
    <w:name w:val="index 8"/>
    <w:basedOn w:val="Normal"/>
    <w:next w:val="Normal"/>
    <w:autoRedefine/>
    <w:semiHidden/>
    <w:rsid w:val="00F074AC"/>
    <w:pPr>
      <w:tabs>
        <w:tab w:val="right" w:leader="dot" w:pos="8640"/>
      </w:tabs>
      <w:ind w:left="1600" w:hanging="200"/>
    </w:pPr>
    <w:rPr>
      <w:rFonts w:ascii="Times New Roman" w:hAnsi="Times New Roman"/>
    </w:rPr>
  </w:style>
  <w:style w:type="paragraph" w:styleId="Index9">
    <w:name w:val="index 9"/>
    <w:basedOn w:val="Normal"/>
    <w:next w:val="Normal"/>
    <w:autoRedefine/>
    <w:semiHidden/>
    <w:rsid w:val="00F074AC"/>
    <w:pPr>
      <w:tabs>
        <w:tab w:val="right" w:leader="dot" w:pos="8640"/>
      </w:tabs>
      <w:ind w:left="1800" w:hanging="200"/>
    </w:pPr>
    <w:rPr>
      <w:rFonts w:ascii="Times New Roman" w:hAnsi="Times New Roman"/>
    </w:rPr>
  </w:style>
  <w:style w:type="paragraph" w:styleId="IndexHeading">
    <w:name w:val="index heading"/>
    <w:basedOn w:val="Normal"/>
    <w:next w:val="Index5"/>
    <w:semiHidden/>
    <w:rsid w:val="00F074AC"/>
    <w:pPr>
      <w:spacing w:before="120" w:after="120"/>
    </w:pPr>
    <w:rPr>
      <w:rFonts w:ascii="Times New Roman" w:hAnsi="Times New Roman"/>
      <w:b/>
      <w:i/>
    </w:rPr>
  </w:style>
  <w:style w:type="paragraph" w:customStyle="1" w:styleId="InsideAddress">
    <w:name w:val="Inside Address"/>
    <w:basedOn w:val="Normal"/>
    <w:rsid w:val="00F074AC"/>
  </w:style>
  <w:style w:type="paragraph" w:styleId="List">
    <w:name w:val="List"/>
    <w:basedOn w:val="Normal"/>
    <w:rsid w:val="00F074AC"/>
    <w:pPr>
      <w:ind w:left="360" w:hanging="360"/>
    </w:pPr>
  </w:style>
  <w:style w:type="paragraph" w:styleId="List2">
    <w:name w:val="List 2"/>
    <w:basedOn w:val="Normal"/>
    <w:rsid w:val="00F074AC"/>
    <w:pPr>
      <w:ind w:hanging="360"/>
    </w:pPr>
  </w:style>
  <w:style w:type="paragraph" w:styleId="ListContinue">
    <w:name w:val="List Continue"/>
    <w:basedOn w:val="Normal"/>
    <w:rsid w:val="00F074AC"/>
    <w:pPr>
      <w:spacing w:after="120"/>
      <w:ind w:left="360"/>
    </w:pPr>
  </w:style>
  <w:style w:type="paragraph" w:styleId="NormalIndent">
    <w:name w:val="Normal Indent"/>
    <w:basedOn w:val="Normal"/>
    <w:rsid w:val="00F074AC"/>
    <w:pPr>
      <w:ind w:left="720"/>
    </w:pPr>
  </w:style>
  <w:style w:type="paragraph" w:customStyle="1" w:styleId="Note">
    <w:name w:val="Note"/>
    <w:basedOn w:val="BodyText"/>
    <w:autoRedefine/>
    <w:rsid w:val="00F074AC"/>
    <w:pPr>
      <w:spacing w:before="120"/>
      <w:ind w:left="979" w:right="490" w:hanging="619"/>
    </w:pPr>
    <w:rPr>
      <w:bCs w:val="0"/>
    </w:rPr>
  </w:style>
  <w:style w:type="character" w:customStyle="1" w:styleId="option">
    <w:name w:val="option"/>
    <w:basedOn w:val="DefaultParagraphFont"/>
    <w:autoRedefine/>
    <w:rsid w:val="00F074AC"/>
    <w:rPr>
      <w:rFonts w:ascii="Arial" w:hAnsi="Arial"/>
      <w:b/>
      <w:sz w:val="18"/>
    </w:rPr>
  </w:style>
  <w:style w:type="character" w:styleId="PageNumber">
    <w:name w:val="page number"/>
    <w:basedOn w:val="DefaultParagraphFont"/>
    <w:rsid w:val="00F074AC"/>
  </w:style>
  <w:style w:type="paragraph" w:customStyle="1" w:styleId="StepText">
    <w:name w:val="Step Text"/>
    <w:basedOn w:val="Normal"/>
    <w:autoRedefine/>
    <w:rsid w:val="00F074AC"/>
    <w:pPr>
      <w:spacing w:before="120" w:after="120"/>
      <w:ind w:left="360"/>
    </w:pPr>
  </w:style>
  <w:style w:type="paragraph" w:customStyle="1" w:styleId="Steptext-bullet">
    <w:name w:val="Step text - bullet"/>
    <w:basedOn w:val="Normal"/>
    <w:rsid w:val="00F074AC"/>
    <w:pPr>
      <w:numPr>
        <w:numId w:val="1"/>
      </w:numPr>
    </w:pPr>
  </w:style>
  <w:style w:type="paragraph" w:customStyle="1" w:styleId="TipNoteHeading">
    <w:name w:val="Tip/Note Heading"/>
    <w:basedOn w:val="Normal"/>
    <w:next w:val="Normal"/>
    <w:rsid w:val="00F074AC"/>
    <w:pPr>
      <w:spacing w:before="120"/>
    </w:pPr>
    <w:rPr>
      <w:b/>
    </w:rPr>
  </w:style>
  <w:style w:type="paragraph" w:customStyle="1" w:styleId="TipNoteText">
    <w:name w:val="Tip/Note Text"/>
    <w:basedOn w:val="Normal"/>
    <w:rsid w:val="00F074AC"/>
    <w:pPr>
      <w:ind w:left="302"/>
    </w:pPr>
  </w:style>
  <w:style w:type="paragraph" w:customStyle="1" w:styleId="TipNoteTextBulleted">
    <w:name w:val="Tip/Note Text Bulleted"/>
    <w:basedOn w:val="TipNoteText"/>
    <w:rsid w:val="00F074AC"/>
    <w:pPr>
      <w:numPr>
        <w:numId w:val="2"/>
      </w:numPr>
      <w:tabs>
        <w:tab w:val="clear" w:pos="360"/>
        <w:tab w:val="left" w:pos="302"/>
      </w:tabs>
      <w:ind w:hanging="187"/>
    </w:pPr>
  </w:style>
  <w:style w:type="paragraph" w:styleId="TOC1">
    <w:name w:val="toc 1"/>
    <w:aliases w:val="SATOC 1"/>
    <w:basedOn w:val="Normal"/>
    <w:next w:val="Normal"/>
    <w:autoRedefine/>
    <w:semiHidden/>
    <w:rsid w:val="00F074AC"/>
    <w:pPr>
      <w:tabs>
        <w:tab w:val="right" w:leader="dot" w:pos="8626"/>
      </w:tabs>
      <w:ind w:left="90"/>
    </w:pPr>
    <w:rPr>
      <w:b/>
      <w:noProof/>
      <w:sz w:val="22"/>
    </w:rPr>
  </w:style>
  <w:style w:type="paragraph" w:styleId="TOC2">
    <w:name w:val="toc 2"/>
    <w:basedOn w:val="Normal"/>
    <w:next w:val="Normal"/>
    <w:autoRedefine/>
    <w:semiHidden/>
    <w:rsid w:val="00F074AC"/>
    <w:pPr>
      <w:tabs>
        <w:tab w:val="right" w:leader="dot" w:pos="7920"/>
      </w:tabs>
      <w:spacing w:before="0"/>
      <w:ind w:left="1800"/>
    </w:pPr>
    <w:rPr>
      <w:noProof/>
      <w:sz w:val="22"/>
    </w:rPr>
  </w:style>
  <w:style w:type="paragraph" w:styleId="TOC3">
    <w:name w:val="toc 3"/>
    <w:basedOn w:val="Normal"/>
    <w:next w:val="Normal"/>
    <w:autoRedefine/>
    <w:semiHidden/>
    <w:rsid w:val="00F074AC"/>
    <w:pPr>
      <w:spacing w:before="0"/>
      <w:ind w:left="480"/>
    </w:pPr>
    <w:rPr>
      <w:i/>
    </w:rPr>
  </w:style>
  <w:style w:type="paragraph" w:styleId="TOC4">
    <w:name w:val="toc 4"/>
    <w:basedOn w:val="Normal"/>
    <w:next w:val="Normal"/>
    <w:autoRedefine/>
    <w:semiHidden/>
    <w:rsid w:val="00F074AC"/>
    <w:pPr>
      <w:spacing w:before="0"/>
      <w:ind w:left="720"/>
    </w:pPr>
    <w:rPr>
      <w:sz w:val="18"/>
    </w:rPr>
  </w:style>
  <w:style w:type="paragraph" w:styleId="TOC5">
    <w:name w:val="toc 5"/>
    <w:basedOn w:val="Normal"/>
    <w:next w:val="Normal"/>
    <w:autoRedefine/>
    <w:semiHidden/>
    <w:rsid w:val="00F074AC"/>
    <w:pPr>
      <w:spacing w:before="0"/>
      <w:ind w:left="960"/>
    </w:pPr>
    <w:rPr>
      <w:sz w:val="18"/>
    </w:rPr>
  </w:style>
  <w:style w:type="paragraph" w:styleId="TOC6">
    <w:name w:val="toc 6"/>
    <w:basedOn w:val="Normal"/>
    <w:next w:val="Normal"/>
    <w:autoRedefine/>
    <w:semiHidden/>
    <w:rsid w:val="00F074AC"/>
    <w:pPr>
      <w:spacing w:before="0"/>
      <w:ind w:left="1200"/>
    </w:pPr>
    <w:rPr>
      <w:sz w:val="18"/>
    </w:rPr>
  </w:style>
  <w:style w:type="paragraph" w:styleId="TOC7">
    <w:name w:val="toc 7"/>
    <w:basedOn w:val="Normal"/>
    <w:next w:val="Normal"/>
    <w:autoRedefine/>
    <w:semiHidden/>
    <w:rsid w:val="00F074AC"/>
    <w:pPr>
      <w:spacing w:before="0"/>
      <w:ind w:left="1440"/>
    </w:pPr>
    <w:rPr>
      <w:sz w:val="18"/>
    </w:rPr>
  </w:style>
  <w:style w:type="paragraph" w:styleId="TOC8">
    <w:name w:val="toc 8"/>
    <w:basedOn w:val="Normal"/>
    <w:next w:val="Normal"/>
    <w:autoRedefine/>
    <w:semiHidden/>
    <w:rsid w:val="00F074AC"/>
    <w:pPr>
      <w:spacing w:before="0"/>
      <w:ind w:left="1680"/>
    </w:pPr>
    <w:rPr>
      <w:sz w:val="18"/>
    </w:rPr>
  </w:style>
  <w:style w:type="paragraph" w:styleId="TOC9">
    <w:name w:val="toc 9"/>
    <w:basedOn w:val="Normal"/>
    <w:next w:val="Normal"/>
    <w:autoRedefine/>
    <w:semiHidden/>
    <w:rsid w:val="00F074AC"/>
    <w:pPr>
      <w:spacing w:before="0"/>
      <w:ind w:left="1920"/>
    </w:pPr>
    <w:rPr>
      <w:sz w:val="18"/>
    </w:rPr>
  </w:style>
  <w:style w:type="paragraph" w:customStyle="1" w:styleId="TopicTextBulleted">
    <w:name w:val="Topic Text Bulleted"/>
    <w:basedOn w:val="Normal"/>
    <w:rsid w:val="00F074AC"/>
    <w:pPr>
      <w:numPr>
        <w:numId w:val="3"/>
      </w:numPr>
      <w:tabs>
        <w:tab w:val="clear" w:pos="360"/>
        <w:tab w:val="left" w:pos="302"/>
      </w:tabs>
      <w:ind w:hanging="187"/>
    </w:pPr>
  </w:style>
  <w:style w:type="paragraph" w:customStyle="1" w:styleId="TopicTextIndent">
    <w:name w:val="Topic Text Indent"/>
    <w:basedOn w:val="Normal"/>
    <w:rsid w:val="00F074AC"/>
    <w:pPr>
      <w:ind w:left="302"/>
    </w:pPr>
  </w:style>
  <w:style w:type="paragraph" w:customStyle="1" w:styleId="TopicTextNumbered">
    <w:name w:val="Topic Text Numbered"/>
    <w:basedOn w:val="Normal"/>
    <w:rsid w:val="00F074AC"/>
    <w:pPr>
      <w:tabs>
        <w:tab w:val="left" w:pos="302"/>
      </w:tabs>
      <w:ind w:left="302" w:hanging="187"/>
    </w:pPr>
  </w:style>
  <w:style w:type="paragraph" w:customStyle="1" w:styleId="TopicTextOnestep">
    <w:name w:val="Topic Text Onestep"/>
    <w:basedOn w:val="Normal"/>
    <w:next w:val="Normal"/>
    <w:rsid w:val="00F074AC"/>
    <w:pPr>
      <w:tabs>
        <w:tab w:val="left" w:pos="274"/>
      </w:tabs>
      <w:ind w:left="302" w:hanging="187"/>
    </w:pPr>
  </w:style>
  <w:style w:type="paragraph" w:styleId="NormalWeb">
    <w:name w:val="Normal (Web)"/>
    <w:basedOn w:val="Normal"/>
    <w:uiPriority w:val="99"/>
    <w:rsid w:val="00F074AC"/>
    <w:pPr>
      <w:spacing w:before="100" w:beforeAutospacing="1" w:after="100" w:afterAutospacing="1"/>
      <w:ind w:left="0" w:right="0"/>
    </w:pPr>
    <w:rPr>
      <w:rFonts w:ascii="Arial Unicode MS" w:eastAsia="Arial Unicode MS" w:hAnsi="Arial Unicode MS" w:cs="Arial Unicode MS"/>
      <w:bCs w:val="0"/>
      <w:sz w:val="24"/>
      <w:szCs w:val="24"/>
      <w:lang w:bidi="ar-SA"/>
    </w:rPr>
  </w:style>
  <w:style w:type="table" w:styleId="TableGrid">
    <w:name w:val="Table Grid"/>
    <w:basedOn w:val="TableNormal"/>
    <w:rsid w:val="000A0841"/>
    <w:pPr>
      <w:spacing w:before="80"/>
      <w:ind w:left="115" w:right="13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F1110"/>
    <w:rPr>
      <w:rFonts w:ascii="Tahoma" w:hAnsi="Tahoma" w:cs="Tahoma"/>
      <w:sz w:val="16"/>
      <w:szCs w:val="16"/>
    </w:rPr>
  </w:style>
  <w:style w:type="paragraph" w:customStyle="1" w:styleId="StandardParagraph">
    <w:name w:val="Standard Paragraph"/>
    <w:basedOn w:val="Normal"/>
    <w:rsid w:val="00884D97"/>
    <w:pPr>
      <w:spacing w:before="60" w:after="120"/>
      <w:ind w:left="0" w:right="0"/>
      <w:outlineLvl w:val="2"/>
    </w:pPr>
    <w:rPr>
      <w:rFonts w:ascii="Arial" w:hAnsi="Arial" w:cs="Times New Roman"/>
      <w:bCs w:val="0"/>
      <w:sz w:val="22"/>
      <w:lang w:bidi="ar-SA"/>
    </w:rPr>
  </w:style>
  <w:style w:type="paragraph" w:styleId="ListParagraph">
    <w:name w:val="List Paragraph"/>
    <w:basedOn w:val="Normal"/>
    <w:uiPriority w:val="34"/>
    <w:qFormat/>
    <w:rsid w:val="00147FA8"/>
    <w:pPr>
      <w:ind w:left="720"/>
      <w:contextualSpacing/>
    </w:pPr>
  </w:style>
  <w:style w:type="character" w:styleId="UnresolvedMention">
    <w:name w:val="Unresolved Mention"/>
    <w:basedOn w:val="DefaultParagraphFont"/>
    <w:uiPriority w:val="99"/>
    <w:semiHidden/>
    <w:unhideWhenUsed/>
    <w:rsid w:val="00B8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4613">
      <w:bodyDiv w:val="1"/>
      <w:marLeft w:val="0"/>
      <w:marRight w:val="0"/>
      <w:marTop w:val="0"/>
      <w:marBottom w:val="0"/>
      <w:divBdr>
        <w:top w:val="none" w:sz="0" w:space="0" w:color="auto"/>
        <w:left w:val="none" w:sz="0" w:space="0" w:color="auto"/>
        <w:bottom w:val="none" w:sz="0" w:space="0" w:color="auto"/>
        <w:right w:val="none" w:sz="0" w:space="0" w:color="auto"/>
      </w:divBdr>
      <w:divsChild>
        <w:div w:id="1217857733">
          <w:marLeft w:val="720"/>
          <w:marRight w:val="0"/>
          <w:marTop w:val="0"/>
          <w:marBottom w:val="60"/>
          <w:divBdr>
            <w:top w:val="none" w:sz="0" w:space="0" w:color="auto"/>
            <w:left w:val="none" w:sz="0" w:space="0" w:color="auto"/>
            <w:bottom w:val="none" w:sz="0" w:space="0" w:color="auto"/>
            <w:right w:val="none" w:sz="0" w:space="0" w:color="auto"/>
          </w:divBdr>
        </w:div>
      </w:divsChild>
    </w:div>
    <w:div w:id="136580641">
      <w:bodyDiv w:val="1"/>
      <w:marLeft w:val="0"/>
      <w:marRight w:val="0"/>
      <w:marTop w:val="0"/>
      <w:marBottom w:val="0"/>
      <w:divBdr>
        <w:top w:val="none" w:sz="0" w:space="0" w:color="auto"/>
        <w:left w:val="none" w:sz="0" w:space="0" w:color="auto"/>
        <w:bottom w:val="none" w:sz="0" w:space="0" w:color="auto"/>
        <w:right w:val="none" w:sz="0" w:space="0" w:color="auto"/>
      </w:divBdr>
    </w:div>
    <w:div w:id="194927417">
      <w:bodyDiv w:val="1"/>
      <w:marLeft w:val="0"/>
      <w:marRight w:val="0"/>
      <w:marTop w:val="0"/>
      <w:marBottom w:val="0"/>
      <w:divBdr>
        <w:top w:val="none" w:sz="0" w:space="0" w:color="auto"/>
        <w:left w:val="none" w:sz="0" w:space="0" w:color="auto"/>
        <w:bottom w:val="none" w:sz="0" w:space="0" w:color="auto"/>
        <w:right w:val="none" w:sz="0" w:space="0" w:color="auto"/>
      </w:divBdr>
    </w:div>
    <w:div w:id="322903164">
      <w:bodyDiv w:val="1"/>
      <w:marLeft w:val="0"/>
      <w:marRight w:val="0"/>
      <w:marTop w:val="0"/>
      <w:marBottom w:val="0"/>
      <w:divBdr>
        <w:top w:val="none" w:sz="0" w:space="0" w:color="auto"/>
        <w:left w:val="none" w:sz="0" w:space="0" w:color="auto"/>
        <w:bottom w:val="none" w:sz="0" w:space="0" w:color="auto"/>
        <w:right w:val="none" w:sz="0" w:space="0" w:color="auto"/>
      </w:divBdr>
      <w:divsChild>
        <w:div w:id="1784419880">
          <w:marLeft w:val="720"/>
          <w:marRight w:val="0"/>
          <w:marTop w:val="0"/>
          <w:marBottom w:val="60"/>
          <w:divBdr>
            <w:top w:val="none" w:sz="0" w:space="0" w:color="auto"/>
            <w:left w:val="none" w:sz="0" w:space="0" w:color="auto"/>
            <w:bottom w:val="none" w:sz="0" w:space="0" w:color="auto"/>
            <w:right w:val="none" w:sz="0" w:space="0" w:color="auto"/>
          </w:divBdr>
        </w:div>
      </w:divsChild>
    </w:div>
    <w:div w:id="491023454">
      <w:bodyDiv w:val="1"/>
      <w:marLeft w:val="0"/>
      <w:marRight w:val="0"/>
      <w:marTop w:val="0"/>
      <w:marBottom w:val="0"/>
      <w:divBdr>
        <w:top w:val="none" w:sz="0" w:space="0" w:color="auto"/>
        <w:left w:val="none" w:sz="0" w:space="0" w:color="auto"/>
        <w:bottom w:val="none" w:sz="0" w:space="0" w:color="auto"/>
        <w:right w:val="none" w:sz="0" w:space="0" w:color="auto"/>
      </w:divBdr>
    </w:div>
    <w:div w:id="640227780">
      <w:bodyDiv w:val="1"/>
      <w:marLeft w:val="0"/>
      <w:marRight w:val="0"/>
      <w:marTop w:val="0"/>
      <w:marBottom w:val="0"/>
      <w:divBdr>
        <w:top w:val="none" w:sz="0" w:space="0" w:color="auto"/>
        <w:left w:val="none" w:sz="0" w:space="0" w:color="auto"/>
        <w:bottom w:val="none" w:sz="0" w:space="0" w:color="auto"/>
        <w:right w:val="none" w:sz="0" w:space="0" w:color="auto"/>
      </w:divBdr>
    </w:div>
    <w:div w:id="958267893">
      <w:bodyDiv w:val="1"/>
      <w:marLeft w:val="0"/>
      <w:marRight w:val="0"/>
      <w:marTop w:val="0"/>
      <w:marBottom w:val="0"/>
      <w:divBdr>
        <w:top w:val="none" w:sz="0" w:space="0" w:color="auto"/>
        <w:left w:val="none" w:sz="0" w:space="0" w:color="auto"/>
        <w:bottom w:val="none" w:sz="0" w:space="0" w:color="auto"/>
        <w:right w:val="none" w:sz="0" w:space="0" w:color="auto"/>
      </w:divBdr>
    </w:div>
    <w:div w:id="1123036369">
      <w:bodyDiv w:val="1"/>
      <w:marLeft w:val="0"/>
      <w:marRight w:val="0"/>
      <w:marTop w:val="0"/>
      <w:marBottom w:val="0"/>
      <w:divBdr>
        <w:top w:val="none" w:sz="0" w:space="0" w:color="auto"/>
        <w:left w:val="none" w:sz="0" w:space="0" w:color="auto"/>
        <w:bottom w:val="none" w:sz="0" w:space="0" w:color="auto"/>
        <w:right w:val="none" w:sz="0" w:space="0" w:color="auto"/>
      </w:divBdr>
      <w:divsChild>
        <w:div w:id="968511015">
          <w:marLeft w:val="1440"/>
          <w:marRight w:val="0"/>
          <w:marTop w:val="0"/>
          <w:marBottom w:val="0"/>
          <w:divBdr>
            <w:top w:val="none" w:sz="0" w:space="0" w:color="auto"/>
            <w:left w:val="none" w:sz="0" w:space="0" w:color="auto"/>
            <w:bottom w:val="none" w:sz="0" w:space="0" w:color="auto"/>
            <w:right w:val="none" w:sz="0" w:space="0" w:color="auto"/>
          </w:divBdr>
        </w:div>
        <w:div w:id="1039890634">
          <w:marLeft w:val="1440"/>
          <w:marRight w:val="0"/>
          <w:marTop w:val="0"/>
          <w:marBottom w:val="0"/>
          <w:divBdr>
            <w:top w:val="none" w:sz="0" w:space="0" w:color="auto"/>
            <w:left w:val="none" w:sz="0" w:space="0" w:color="auto"/>
            <w:bottom w:val="none" w:sz="0" w:space="0" w:color="auto"/>
            <w:right w:val="none" w:sz="0" w:space="0" w:color="auto"/>
          </w:divBdr>
        </w:div>
        <w:div w:id="28603415">
          <w:marLeft w:val="1440"/>
          <w:marRight w:val="0"/>
          <w:marTop w:val="0"/>
          <w:marBottom w:val="0"/>
          <w:divBdr>
            <w:top w:val="none" w:sz="0" w:space="0" w:color="auto"/>
            <w:left w:val="none" w:sz="0" w:space="0" w:color="auto"/>
            <w:bottom w:val="none" w:sz="0" w:space="0" w:color="auto"/>
            <w:right w:val="none" w:sz="0" w:space="0" w:color="auto"/>
          </w:divBdr>
        </w:div>
      </w:divsChild>
    </w:div>
    <w:div w:id="1193496263">
      <w:bodyDiv w:val="1"/>
      <w:marLeft w:val="0"/>
      <w:marRight w:val="0"/>
      <w:marTop w:val="0"/>
      <w:marBottom w:val="0"/>
      <w:divBdr>
        <w:top w:val="none" w:sz="0" w:space="0" w:color="auto"/>
        <w:left w:val="none" w:sz="0" w:space="0" w:color="auto"/>
        <w:bottom w:val="none" w:sz="0" w:space="0" w:color="auto"/>
        <w:right w:val="none" w:sz="0" w:space="0" w:color="auto"/>
      </w:divBdr>
      <w:divsChild>
        <w:div w:id="761802770">
          <w:marLeft w:val="1440"/>
          <w:marRight w:val="0"/>
          <w:marTop w:val="0"/>
          <w:marBottom w:val="0"/>
          <w:divBdr>
            <w:top w:val="none" w:sz="0" w:space="0" w:color="auto"/>
            <w:left w:val="none" w:sz="0" w:space="0" w:color="auto"/>
            <w:bottom w:val="none" w:sz="0" w:space="0" w:color="auto"/>
            <w:right w:val="none" w:sz="0" w:space="0" w:color="auto"/>
          </w:divBdr>
        </w:div>
        <w:div w:id="666252687">
          <w:marLeft w:val="1440"/>
          <w:marRight w:val="0"/>
          <w:marTop w:val="0"/>
          <w:marBottom w:val="0"/>
          <w:divBdr>
            <w:top w:val="none" w:sz="0" w:space="0" w:color="auto"/>
            <w:left w:val="none" w:sz="0" w:space="0" w:color="auto"/>
            <w:bottom w:val="none" w:sz="0" w:space="0" w:color="auto"/>
            <w:right w:val="none" w:sz="0" w:space="0" w:color="auto"/>
          </w:divBdr>
        </w:div>
      </w:divsChild>
    </w:div>
    <w:div w:id="1298685932">
      <w:bodyDiv w:val="1"/>
      <w:marLeft w:val="0"/>
      <w:marRight w:val="0"/>
      <w:marTop w:val="0"/>
      <w:marBottom w:val="0"/>
      <w:divBdr>
        <w:top w:val="none" w:sz="0" w:space="0" w:color="auto"/>
        <w:left w:val="none" w:sz="0" w:space="0" w:color="auto"/>
        <w:bottom w:val="none" w:sz="0" w:space="0" w:color="auto"/>
        <w:right w:val="none" w:sz="0" w:space="0" w:color="auto"/>
      </w:divBdr>
    </w:div>
    <w:div w:id="1316183140">
      <w:bodyDiv w:val="1"/>
      <w:marLeft w:val="0"/>
      <w:marRight w:val="0"/>
      <w:marTop w:val="0"/>
      <w:marBottom w:val="0"/>
      <w:divBdr>
        <w:top w:val="none" w:sz="0" w:space="0" w:color="auto"/>
        <w:left w:val="none" w:sz="0" w:space="0" w:color="auto"/>
        <w:bottom w:val="none" w:sz="0" w:space="0" w:color="auto"/>
        <w:right w:val="none" w:sz="0" w:space="0" w:color="auto"/>
      </w:divBdr>
    </w:div>
    <w:div w:id="1858083431">
      <w:bodyDiv w:val="1"/>
      <w:marLeft w:val="0"/>
      <w:marRight w:val="0"/>
      <w:marTop w:val="0"/>
      <w:marBottom w:val="0"/>
      <w:divBdr>
        <w:top w:val="none" w:sz="0" w:space="0" w:color="auto"/>
        <w:left w:val="none" w:sz="0" w:space="0" w:color="auto"/>
        <w:bottom w:val="none" w:sz="0" w:space="0" w:color="auto"/>
        <w:right w:val="none" w:sz="0" w:space="0" w:color="auto"/>
      </w:divBdr>
      <w:divsChild>
        <w:div w:id="554238822">
          <w:marLeft w:val="720"/>
          <w:marRight w:val="0"/>
          <w:marTop w:val="0"/>
          <w:marBottom w:val="60"/>
          <w:divBdr>
            <w:top w:val="none" w:sz="0" w:space="0" w:color="auto"/>
            <w:left w:val="none" w:sz="0" w:space="0" w:color="auto"/>
            <w:bottom w:val="none" w:sz="0" w:space="0" w:color="auto"/>
            <w:right w:val="none" w:sz="0" w:space="0" w:color="auto"/>
          </w:divBdr>
        </w:div>
      </w:divsChild>
    </w:div>
    <w:div w:id="1874146124">
      <w:bodyDiv w:val="1"/>
      <w:marLeft w:val="0"/>
      <w:marRight w:val="0"/>
      <w:marTop w:val="0"/>
      <w:marBottom w:val="0"/>
      <w:divBdr>
        <w:top w:val="none" w:sz="0" w:space="0" w:color="auto"/>
        <w:left w:val="none" w:sz="0" w:space="0" w:color="auto"/>
        <w:bottom w:val="none" w:sz="0" w:space="0" w:color="auto"/>
        <w:right w:val="none" w:sz="0" w:space="0" w:color="auto"/>
      </w:divBdr>
      <w:divsChild>
        <w:div w:id="1367947783">
          <w:marLeft w:val="720"/>
          <w:marRight w:val="0"/>
          <w:marTop w:val="0"/>
          <w:marBottom w:val="60"/>
          <w:divBdr>
            <w:top w:val="none" w:sz="0" w:space="0" w:color="auto"/>
            <w:left w:val="none" w:sz="0" w:space="0" w:color="auto"/>
            <w:bottom w:val="none" w:sz="0" w:space="0" w:color="auto"/>
            <w:right w:val="none" w:sz="0" w:space="0" w:color="auto"/>
          </w:divBdr>
        </w:div>
        <w:div w:id="971128883">
          <w:marLeft w:val="720"/>
          <w:marRight w:val="0"/>
          <w:marTop w:val="0"/>
          <w:marBottom w:val="60"/>
          <w:divBdr>
            <w:top w:val="none" w:sz="0" w:space="0" w:color="auto"/>
            <w:left w:val="none" w:sz="0" w:space="0" w:color="auto"/>
            <w:bottom w:val="none" w:sz="0" w:space="0" w:color="auto"/>
            <w:right w:val="none" w:sz="0" w:space="0" w:color="auto"/>
          </w:divBdr>
        </w:div>
        <w:div w:id="2109618774">
          <w:marLeft w:val="720"/>
          <w:marRight w:val="0"/>
          <w:marTop w:val="0"/>
          <w:marBottom w:val="60"/>
          <w:divBdr>
            <w:top w:val="none" w:sz="0" w:space="0" w:color="auto"/>
            <w:left w:val="none" w:sz="0" w:space="0" w:color="auto"/>
            <w:bottom w:val="none" w:sz="0" w:space="0" w:color="auto"/>
            <w:right w:val="none" w:sz="0" w:space="0" w:color="auto"/>
          </w:divBdr>
        </w:div>
        <w:div w:id="79983100">
          <w:marLeft w:val="720"/>
          <w:marRight w:val="0"/>
          <w:marTop w:val="0"/>
          <w:marBottom w:val="60"/>
          <w:divBdr>
            <w:top w:val="none" w:sz="0" w:space="0" w:color="auto"/>
            <w:left w:val="none" w:sz="0" w:space="0" w:color="auto"/>
            <w:bottom w:val="none" w:sz="0" w:space="0" w:color="auto"/>
            <w:right w:val="none" w:sz="0" w:space="0" w:color="auto"/>
          </w:divBdr>
        </w:div>
      </w:divsChild>
    </w:div>
    <w:div w:id="1902641852">
      <w:bodyDiv w:val="1"/>
      <w:marLeft w:val="0"/>
      <w:marRight w:val="0"/>
      <w:marTop w:val="0"/>
      <w:marBottom w:val="0"/>
      <w:divBdr>
        <w:top w:val="none" w:sz="0" w:space="0" w:color="auto"/>
        <w:left w:val="none" w:sz="0" w:space="0" w:color="auto"/>
        <w:bottom w:val="none" w:sz="0" w:space="0" w:color="auto"/>
        <w:right w:val="none" w:sz="0" w:space="0" w:color="auto"/>
      </w:divBdr>
    </w:div>
    <w:div w:id="1928296851">
      <w:bodyDiv w:val="1"/>
      <w:marLeft w:val="0"/>
      <w:marRight w:val="0"/>
      <w:marTop w:val="0"/>
      <w:marBottom w:val="0"/>
      <w:divBdr>
        <w:top w:val="none" w:sz="0" w:space="0" w:color="auto"/>
        <w:left w:val="none" w:sz="0" w:space="0" w:color="auto"/>
        <w:bottom w:val="none" w:sz="0" w:space="0" w:color="auto"/>
        <w:right w:val="none" w:sz="0" w:space="0" w:color="auto"/>
      </w:divBdr>
      <w:divsChild>
        <w:div w:id="1277829538">
          <w:marLeft w:val="1440"/>
          <w:marRight w:val="0"/>
          <w:marTop w:val="0"/>
          <w:marBottom w:val="0"/>
          <w:divBdr>
            <w:top w:val="none" w:sz="0" w:space="0" w:color="auto"/>
            <w:left w:val="none" w:sz="0" w:space="0" w:color="auto"/>
            <w:bottom w:val="none" w:sz="0" w:space="0" w:color="auto"/>
            <w:right w:val="none" w:sz="0" w:space="0" w:color="auto"/>
          </w:divBdr>
        </w:div>
        <w:div w:id="1570731940">
          <w:marLeft w:val="1440"/>
          <w:marRight w:val="0"/>
          <w:marTop w:val="0"/>
          <w:marBottom w:val="0"/>
          <w:divBdr>
            <w:top w:val="none" w:sz="0" w:space="0" w:color="auto"/>
            <w:left w:val="none" w:sz="0" w:space="0" w:color="auto"/>
            <w:bottom w:val="none" w:sz="0" w:space="0" w:color="auto"/>
            <w:right w:val="none" w:sz="0" w:space="0" w:color="auto"/>
          </w:divBdr>
        </w:div>
      </w:divsChild>
    </w:div>
    <w:div w:id="2092434432">
      <w:bodyDiv w:val="1"/>
      <w:marLeft w:val="0"/>
      <w:marRight w:val="0"/>
      <w:marTop w:val="0"/>
      <w:marBottom w:val="0"/>
      <w:divBdr>
        <w:top w:val="none" w:sz="0" w:space="0" w:color="auto"/>
        <w:left w:val="none" w:sz="0" w:space="0" w:color="auto"/>
        <w:bottom w:val="none" w:sz="0" w:space="0" w:color="auto"/>
        <w:right w:val="none" w:sz="0" w:space="0" w:color="auto"/>
      </w:divBdr>
      <w:divsChild>
        <w:div w:id="509639121">
          <w:marLeft w:val="720"/>
          <w:marRight w:val="0"/>
          <w:marTop w:val="0"/>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nich2\AppData\Local\Microsoft\Windows\Temporary%20Internet%20Files\Content.Outlook\0OKRKWVZ\QRC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9F273-D8A8-4F8C-B42A-DFD216858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QRC_Template</Template>
  <TotalTime>52</TotalTime>
  <Pages>4</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QRC</vt:lpstr>
    </vt:vector>
  </TitlesOfParts>
  <Company>University of Kentucky</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QRC</dc:title>
  <dc:creator>ldnich2</dc:creator>
  <cp:lastModifiedBy>Bradford, Gage</cp:lastModifiedBy>
  <cp:revision>53</cp:revision>
  <cp:lastPrinted>2016-02-26T19:47:00Z</cp:lastPrinted>
  <dcterms:created xsi:type="dcterms:W3CDTF">2026-07-11T21:24:00Z</dcterms:created>
  <dcterms:modified xsi:type="dcterms:W3CDTF">2026-07-24T17:25:00Z</dcterms:modified>
</cp:coreProperties>
</file>